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EA33" w14:textId="515ECB79" w:rsidR="00384273" w:rsidRDefault="00547DAE">
      <w:pPr>
        <w:widowControl/>
        <w:tabs>
          <w:tab w:val="center" w:pos="6979"/>
        </w:tabs>
        <w:spacing w:beforeLines="100" w:before="435" w:afterLines="50" w:after="21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98588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  <w:t>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年度微生物领域能力验证计划</w:t>
      </w:r>
    </w:p>
    <w:p w14:paraId="3417822A" w14:textId="77777777" w:rsidR="00384273" w:rsidRDefault="00547DAE">
      <w:pPr>
        <w:widowControl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机构名称：中国海关科学技术研究中心（卫生检疫研究所）</w:t>
      </w:r>
      <w:r>
        <w:rPr>
          <w:rFonts w:ascii="宋体" w:hAnsi="宋体" w:cs="宋体"/>
          <w:bCs/>
          <w:kern w:val="0"/>
          <w:sz w:val="24"/>
          <w:szCs w:val="24"/>
        </w:rPr>
        <w:t xml:space="preserve">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联系人：姚瑶、李秋阳</w:t>
      </w:r>
    </w:p>
    <w:p w14:paraId="04E964B8" w14:textId="77777777" w:rsidR="00384273" w:rsidRDefault="00547DAE">
      <w:pPr>
        <w:widowControl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地址：北京市朝阳区首都机场南路东里</w:t>
      </w:r>
      <w:r>
        <w:rPr>
          <w:rFonts w:ascii="宋体" w:hAnsi="宋体" w:cs="宋体"/>
          <w:bCs/>
          <w:kern w:val="0"/>
          <w:sz w:val="24"/>
          <w:szCs w:val="24"/>
        </w:rPr>
        <w:t>19</w:t>
      </w:r>
      <w:r>
        <w:rPr>
          <w:rFonts w:ascii="宋体" w:hAnsi="宋体" w:cs="宋体" w:hint="eastAsia"/>
          <w:bCs/>
          <w:kern w:val="0"/>
          <w:sz w:val="24"/>
          <w:szCs w:val="24"/>
        </w:rPr>
        <w:t>号</w:t>
      </w:r>
      <w:r>
        <w:rPr>
          <w:rFonts w:ascii="宋体" w:hAnsi="宋体" w:cs="宋体"/>
          <w:bCs/>
          <w:kern w:val="0"/>
          <w:sz w:val="24"/>
          <w:szCs w:val="24"/>
        </w:rPr>
        <w:t xml:space="preserve">  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电话：</w:t>
      </w:r>
      <w:r>
        <w:rPr>
          <w:rFonts w:ascii="宋体" w:hAnsi="宋体" w:cs="宋体"/>
          <w:bCs/>
          <w:kern w:val="0"/>
          <w:sz w:val="24"/>
          <w:szCs w:val="24"/>
        </w:rPr>
        <w:t xml:space="preserve"> 13810584908</w:t>
      </w:r>
      <w:r>
        <w:rPr>
          <w:rFonts w:ascii="宋体" w:hAnsi="宋体" w:cs="宋体" w:hint="eastAsia"/>
          <w:bCs/>
          <w:kern w:val="0"/>
          <w:sz w:val="24"/>
          <w:szCs w:val="24"/>
        </w:rPr>
        <w:t>、13693619908</w:t>
      </w:r>
    </w:p>
    <w:p w14:paraId="08C9AA0F" w14:textId="77777777" w:rsidR="00384273" w:rsidRDefault="00547DAE">
      <w:pPr>
        <w:widowControl/>
        <w:spacing w:afterLines="50" w:after="217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>
        <w:rPr>
          <w:rFonts w:ascii="宋体" w:hAnsi="宋体" w:cs="宋体"/>
          <w:bCs/>
          <w:kern w:val="0"/>
          <w:sz w:val="24"/>
          <w:szCs w:val="24"/>
        </w:rPr>
        <w:t xml:space="preserve">100621                             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>
        <w:rPr>
          <w:rFonts w:ascii="宋体" w:hAnsi="宋体" w:cs="宋体"/>
          <w:bCs/>
          <w:kern w:val="0"/>
          <w:sz w:val="24"/>
          <w:szCs w:val="24"/>
        </w:rPr>
        <w:t>strcptp@163.com</w:t>
      </w: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953"/>
        <w:gridCol w:w="2000"/>
        <w:gridCol w:w="1148"/>
        <w:gridCol w:w="1515"/>
        <w:gridCol w:w="1112"/>
        <w:gridCol w:w="1538"/>
        <w:gridCol w:w="837"/>
        <w:gridCol w:w="1257"/>
        <w:gridCol w:w="1390"/>
        <w:gridCol w:w="1220"/>
      </w:tblGrid>
      <w:tr w:rsidR="00384273" w14:paraId="4C93E280" w14:textId="77777777">
        <w:trPr>
          <w:trHeight w:val="356"/>
          <w:tblHeader/>
          <w:jc w:val="center"/>
        </w:trPr>
        <w:tc>
          <w:tcPr>
            <w:tcW w:w="177" w:type="pct"/>
            <w:vAlign w:val="center"/>
          </w:tcPr>
          <w:p w14:paraId="3B8DB24E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74" w:type="pct"/>
            <w:vAlign w:val="center"/>
          </w:tcPr>
          <w:p w14:paraId="45FE1E4C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690" w:type="pct"/>
            <w:vAlign w:val="center"/>
          </w:tcPr>
          <w:p w14:paraId="40DD19C8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396" w:type="pct"/>
            <w:vAlign w:val="center"/>
          </w:tcPr>
          <w:p w14:paraId="7D32F521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23" w:type="pct"/>
            <w:vAlign w:val="center"/>
          </w:tcPr>
          <w:p w14:paraId="26F2ED46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384" w:type="pct"/>
            <w:vAlign w:val="center"/>
          </w:tcPr>
          <w:p w14:paraId="50855AB0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531" w:type="pct"/>
            <w:vAlign w:val="center"/>
          </w:tcPr>
          <w:p w14:paraId="26F4FDFC" w14:textId="77777777" w:rsidR="00384273" w:rsidRDefault="00547DA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289" w:type="pct"/>
            <w:vAlign w:val="center"/>
          </w:tcPr>
          <w:p w14:paraId="1FC0838A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PTP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认可情况</w:t>
            </w:r>
          </w:p>
        </w:tc>
        <w:tc>
          <w:tcPr>
            <w:tcW w:w="434" w:type="pct"/>
            <w:vAlign w:val="center"/>
          </w:tcPr>
          <w:p w14:paraId="37831A8D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480" w:type="pct"/>
            <w:vAlign w:val="center"/>
          </w:tcPr>
          <w:p w14:paraId="3B9E6FC2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实施时间</w:t>
            </w:r>
          </w:p>
        </w:tc>
        <w:tc>
          <w:tcPr>
            <w:tcW w:w="421" w:type="pct"/>
            <w:vAlign w:val="center"/>
          </w:tcPr>
          <w:p w14:paraId="48324BD4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384273" w14:paraId="772530EE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60652436" w14:textId="77777777" w:rsidR="00384273" w:rsidRDefault="00547D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pct"/>
            <w:vAlign w:val="center"/>
          </w:tcPr>
          <w:p w14:paraId="232B120C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90" w:type="pct"/>
            <w:vAlign w:val="center"/>
          </w:tcPr>
          <w:p w14:paraId="46601573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一次性使用卫生用品中绿脓杆菌检测</w:t>
            </w:r>
          </w:p>
        </w:tc>
        <w:tc>
          <w:tcPr>
            <w:tcW w:w="396" w:type="pct"/>
            <w:vAlign w:val="center"/>
          </w:tcPr>
          <w:p w14:paraId="6F23B45E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绿脓杆菌</w:t>
            </w:r>
          </w:p>
        </w:tc>
        <w:tc>
          <w:tcPr>
            <w:tcW w:w="523" w:type="pct"/>
          </w:tcPr>
          <w:p w14:paraId="47CB60F3" w14:textId="77777777" w:rsidR="00384273" w:rsidRDefault="00384273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60532C35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71D3D69A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011499</w:t>
            </w:r>
          </w:p>
        </w:tc>
        <w:tc>
          <w:tcPr>
            <w:tcW w:w="531" w:type="pct"/>
            <w:vAlign w:val="center"/>
          </w:tcPr>
          <w:p w14:paraId="66DCBA9E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GB 15979 </w:t>
            </w:r>
          </w:p>
        </w:tc>
        <w:tc>
          <w:tcPr>
            <w:tcW w:w="289" w:type="pct"/>
            <w:vAlign w:val="center"/>
          </w:tcPr>
          <w:p w14:paraId="3CF03629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665A98E9" w14:textId="40F7482C" w:rsidR="00384273" w:rsidRDefault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3CA91091" w14:textId="01F45CB8" w:rsidR="00384273" w:rsidRDefault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2023/6</w:t>
            </w:r>
          </w:p>
        </w:tc>
        <w:tc>
          <w:tcPr>
            <w:tcW w:w="421" w:type="pct"/>
            <w:vMerge w:val="restart"/>
            <w:vAlign w:val="center"/>
          </w:tcPr>
          <w:p w14:paraId="3CED500F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1860/</w:t>
            </w:r>
            <w:r>
              <w:rPr>
                <w:rFonts w:hint="eastAsia"/>
                <w:sz w:val="21"/>
                <w:szCs w:val="21"/>
              </w:rPr>
              <w:t>项；</w:t>
            </w:r>
            <w:r>
              <w:rPr>
                <w:rFonts w:hint="eastAsia"/>
                <w:sz w:val="21"/>
                <w:szCs w:val="21"/>
              </w:rPr>
              <w:t>3500/2</w:t>
            </w:r>
            <w:r>
              <w:rPr>
                <w:rFonts w:hint="eastAsia"/>
                <w:sz w:val="21"/>
                <w:szCs w:val="21"/>
              </w:rPr>
              <w:t>项；</w:t>
            </w:r>
            <w:r>
              <w:rPr>
                <w:rFonts w:hint="eastAsia"/>
                <w:sz w:val="21"/>
                <w:szCs w:val="21"/>
              </w:rPr>
              <w:t>5000/3</w:t>
            </w:r>
            <w:r>
              <w:rPr>
                <w:rFonts w:hint="eastAsia"/>
                <w:sz w:val="21"/>
                <w:szCs w:val="21"/>
              </w:rPr>
              <w:t>项。</w:t>
            </w:r>
          </w:p>
        </w:tc>
      </w:tr>
      <w:tr w:rsidR="0098588A" w14:paraId="2B6E6E80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68D3005C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74" w:type="pct"/>
            <w:vAlign w:val="center"/>
          </w:tcPr>
          <w:p w14:paraId="01C1CAD4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90" w:type="pct"/>
            <w:vAlign w:val="center"/>
          </w:tcPr>
          <w:p w14:paraId="028ECEBB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一次性使用卫生用品中金黄色葡萄球菌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396" w:type="pct"/>
            <w:vAlign w:val="center"/>
          </w:tcPr>
          <w:p w14:paraId="3B9D99C1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金黄色葡萄球菌</w:t>
            </w:r>
          </w:p>
        </w:tc>
        <w:tc>
          <w:tcPr>
            <w:tcW w:w="523" w:type="pct"/>
          </w:tcPr>
          <w:p w14:paraId="282045F8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</w:p>
          <w:p w14:paraId="79290A84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36855879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011499</w:t>
            </w:r>
          </w:p>
        </w:tc>
        <w:tc>
          <w:tcPr>
            <w:tcW w:w="531" w:type="pct"/>
            <w:vAlign w:val="center"/>
          </w:tcPr>
          <w:p w14:paraId="349FF0CD" w14:textId="77777777" w:rsidR="0098588A" w:rsidRDefault="0098588A" w:rsidP="0098588A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GB 15979 </w:t>
            </w:r>
          </w:p>
        </w:tc>
        <w:tc>
          <w:tcPr>
            <w:tcW w:w="289" w:type="pct"/>
            <w:vAlign w:val="center"/>
          </w:tcPr>
          <w:p w14:paraId="76E5AFF4" w14:textId="77777777" w:rsidR="0098588A" w:rsidRDefault="0098588A" w:rsidP="0098588A">
            <w:pPr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649C086B" w14:textId="15DE585D" w:rsidR="0098588A" w:rsidRDefault="0098588A" w:rsidP="0098588A">
            <w:pPr>
              <w:jc w:val="center"/>
              <w:rPr>
                <w:sz w:val="21"/>
                <w:szCs w:val="21"/>
              </w:rPr>
            </w:pPr>
            <w:r w:rsidRPr="00085F6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50FBD68C" w14:textId="5FB87E5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332B6">
              <w:rPr>
                <w:sz w:val="21"/>
                <w:szCs w:val="21"/>
              </w:rPr>
              <w:t>2023/6</w:t>
            </w:r>
          </w:p>
        </w:tc>
        <w:tc>
          <w:tcPr>
            <w:tcW w:w="421" w:type="pct"/>
            <w:vMerge/>
            <w:vAlign w:val="center"/>
          </w:tcPr>
          <w:p w14:paraId="6862A55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8588A" w14:paraId="1D9BB09C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4691E131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74" w:type="pct"/>
            <w:vAlign w:val="center"/>
          </w:tcPr>
          <w:p w14:paraId="6578F395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90" w:type="pct"/>
            <w:vAlign w:val="center"/>
          </w:tcPr>
          <w:p w14:paraId="6C2592B6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一次性使用卫生用品中大肠菌群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396" w:type="pct"/>
            <w:vAlign w:val="center"/>
          </w:tcPr>
          <w:p w14:paraId="787A4C6C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大肠菌群</w:t>
            </w:r>
          </w:p>
        </w:tc>
        <w:tc>
          <w:tcPr>
            <w:tcW w:w="523" w:type="pct"/>
          </w:tcPr>
          <w:p w14:paraId="06D2B244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</w:p>
          <w:p w14:paraId="5C0D84E3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0DAFDC6C" w14:textId="77777777" w:rsidR="0098588A" w:rsidRDefault="0098588A" w:rsidP="0098588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011499</w:t>
            </w:r>
          </w:p>
        </w:tc>
        <w:tc>
          <w:tcPr>
            <w:tcW w:w="531" w:type="pct"/>
            <w:vAlign w:val="center"/>
          </w:tcPr>
          <w:p w14:paraId="2EA7DA8D" w14:textId="77777777" w:rsidR="0098588A" w:rsidRDefault="0098588A" w:rsidP="0098588A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GB 15979 </w:t>
            </w:r>
          </w:p>
        </w:tc>
        <w:tc>
          <w:tcPr>
            <w:tcW w:w="289" w:type="pct"/>
            <w:vAlign w:val="center"/>
          </w:tcPr>
          <w:p w14:paraId="7878195A" w14:textId="77777777" w:rsidR="0098588A" w:rsidRDefault="0098588A" w:rsidP="0098588A">
            <w:pPr>
              <w:spacing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32719280" w14:textId="630E04AC" w:rsidR="0098588A" w:rsidRDefault="0098588A" w:rsidP="0098588A">
            <w:pPr>
              <w:jc w:val="center"/>
              <w:rPr>
                <w:sz w:val="21"/>
                <w:szCs w:val="21"/>
              </w:rPr>
            </w:pPr>
            <w:r w:rsidRPr="00085F6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4A0DF544" w14:textId="2AA525C0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332B6">
              <w:rPr>
                <w:sz w:val="21"/>
                <w:szCs w:val="21"/>
              </w:rPr>
              <w:t>2023/6</w:t>
            </w:r>
          </w:p>
        </w:tc>
        <w:tc>
          <w:tcPr>
            <w:tcW w:w="421" w:type="pct"/>
            <w:vMerge/>
            <w:vAlign w:val="center"/>
          </w:tcPr>
          <w:p w14:paraId="1487177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8588A" w14:paraId="17293C8A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8D3009F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74" w:type="pct"/>
            <w:vAlign w:val="center"/>
          </w:tcPr>
          <w:p w14:paraId="51CBDD8E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90" w:type="pct"/>
            <w:vAlign w:val="center"/>
          </w:tcPr>
          <w:p w14:paraId="14FF6BE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消毒餐（饮）具中大肠菌群检测</w:t>
            </w:r>
          </w:p>
        </w:tc>
        <w:tc>
          <w:tcPr>
            <w:tcW w:w="396" w:type="pct"/>
            <w:vAlign w:val="center"/>
          </w:tcPr>
          <w:p w14:paraId="25DC26A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大肠菌群</w:t>
            </w:r>
          </w:p>
        </w:tc>
        <w:tc>
          <w:tcPr>
            <w:tcW w:w="523" w:type="pct"/>
          </w:tcPr>
          <w:p w14:paraId="09C4DB4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601CBBC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495CE01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010108</w:t>
            </w:r>
          </w:p>
        </w:tc>
        <w:tc>
          <w:tcPr>
            <w:tcW w:w="531" w:type="pct"/>
            <w:vAlign w:val="center"/>
          </w:tcPr>
          <w:p w14:paraId="0B0CC20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14934</w:t>
            </w:r>
          </w:p>
        </w:tc>
        <w:tc>
          <w:tcPr>
            <w:tcW w:w="289" w:type="pct"/>
            <w:vAlign w:val="center"/>
          </w:tcPr>
          <w:p w14:paraId="037CFFF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6D750DCF" w14:textId="5300F5D8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085F6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3E9F9EEF" w14:textId="0D8A813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2023/7</w:t>
            </w:r>
          </w:p>
        </w:tc>
        <w:tc>
          <w:tcPr>
            <w:tcW w:w="421" w:type="pct"/>
            <w:vMerge w:val="restart"/>
            <w:vAlign w:val="center"/>
          </w:tcPr>
          <w:p w14:paraId="0CA0FD7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1860/</w:t>
            </w:r>
            <w:r>
              <w:rPr>
                <w:rFonts w:hint="eastAsia"/>
                <w:sz w:val="21"/>
                <w:szCs w:val="21"/>
              </w:rPr>
              <w:t>项；</w:t>
            </w:r>
            <w:r>
              <w:rPr>
                <w:rFonts w:hint="eastAsia"/>
                <w:sz w:val="21"/>
                <w:szCs w:val="21"/>
              </w:rPr>
              <w:t>3500/2</w:t>
            </w:r>
            <w:r>
              <w:rPr>
                <w:rFonts w:hint="eastAsia"/>
                <w:sz w:val="21"/>
                <w:szCs w:val="21"/>
              </w:rPr>
              <w:t>项。</w:t>
            </w:r>
          </w:p>
        </w:tc>
      </w:tr>
      <w:tr w:rsidR="0098588A" w14:paraId="7EBB1663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24044058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74" w:type="pct"/>
            <w:vAlign w:val="center"/>
          </w:tcPr>
          <w:p w14:paraId="52252B03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308</w:t>
            </w:r>
          </w:p>
        </w:tc>
        <w:tc>
          <w:tcPr>
            <w:tcW w:w="690" w:type="pct"/>
            <w:vAlign w:val="center"/>
          </w:tcPr>
          <w:p w14:paraId="76EFF10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消毒餐（饮）具中沙门氏菌检测</w:t>
            </w:r>
          </w:p>
        </w:tc>
        <w:tc>
          <w:tcPr>
            <w:tcW w:w="396" w:type="pct"/>
            <w:vAlign w:val="center"/>
          </w:tcPr>
          <w:p w14:paraId="6DFE525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23" w:type="pct"/>
          </w:tcPr>
          <w:p w14:paraId="50A9A17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16A3D4D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262996C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010108</w:t>
            </w:r>
          </w:p>
        </w:tc>
        <w:tc>
          <w:tcPr>
            <w:tcW w:w="531" w:type="pct"/>
            <w:vAlign w:val="center"/>
          </w:tcPr>
          <w:p w14:paraId="2488F84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14934</w:t>
            </w:r>
          </w:p>
        </w:tc>
        <w:tc>
          <w:tcPr>
            <w:tcW w:w="289" w:type="pct"/>
            <w:vAlign w:val="center"/>
          </w:tcPr>
          <w:p w14:paraId="35A97BE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420445E2" w14:textId="5D3DB472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085F6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38F9C293" w14:textId="0ED0C8E2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A13A2A">
              <w:rPr>
                <w:sz w:val="21"/>
                <w:szCs w:val="21"/>
              </w:rPr>
              <w:t>2023/7</w:t>
            </w:r>
          </w:p>
        </w:tc>
        <w:tc>
          <w:tcPr>
            <w:tcW w:w="421" w:type="pct"/>
            <w:vMerge/>
            <w:vAlign w:val="center"/>
          </w:tcPr>
          <w:p w14:paraId="60AA423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8588A" w14:paraId="14046CBD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6A56CF12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74" w:type="pct"/>
            <w:vAlign w:val="center"/>
          </w:tcPr>
          <w:p w14:paraId="1F52D02A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309</w:t>
            </w:r>
          </w:p>
        </w:tc>
        <w:tc>
          <w:tcPr>
            <w:tcW w:w="690" w:type="pct"/>
            <w:vAlign w:val="center"/>
          </w:tcPr>
          <w:p w14:paraId="4708A0F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饲料</w:t>
            </w:r>
            <w:proofErr w:type="gramStart"/>
            <w:r>
              <w:rPr>
                <w:rFonts w:hint="eastAsia"/>
                <w:sz w:val="21"/>
                <w:szCs w:val="21"/>
              </w:rPr>
              <w:t>中志贺氏菌</w:t>
            </w:r>
            <w:proofErr w:type="gramEnd"/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396" w:type="pct"/>
            <w:vAlign w:val="center"/>
          </w:tcPr>
          <w:p w14:paraId="3113148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志贺氏菌</w:t>
            </w:r>
          </w:p>
        </w:tc>
        <w:tc>
          <w:tcPr>
            <w:tcW w:w="523" w:type="pct"/>
            <w:vAlign w:val="center"/>
          </w:tcPr>
          <w:p w14:paraId="4407EDE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384" w:type="pct"/>
            <w:vAlign w:val="center"/>
          </w:tcPr>
          <w:p w14:paraId="7F3F068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010199</w:t>
            </w:r>
          </w:p>
        </w:tc>
        <w:tc>
          <w:tcPr>
            <w:tcW w:w="531" w:type="pct"/>
            <w:vAlign w:val="center"/>
          </w:tcPr>
          <w:p w14:paraId="2FEAE8D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8381.2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61F3AB7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5C05DDE1" w14:textId="7916B021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085F6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681DDEEC" w14:textId="630EAA1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A13A2A">
              <w:rPr>
                <w:sz w:val="21"/>
                <w:szCs w:val="21"/>
              </w:rPr>
              <w:t>2023/7</w:t>
            </w:r>
          </w:p>
        </w:tc>
        <w:tc>
          <w:tcPr>
            <w:tcW w:w="421" w:type="pct"/>
            <w:vAlign w:val="center"/>
          </w:tcPr>
          <w:p w14:paraId="5CFDE9E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071DEDB4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08CC4C41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674" w:type="pct"/>
            <w:vAlign w:val="center"/>
          </w:tcPr>
          <w:p w14:paraId="209618EE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310</w:t>
            </w:r>
          </w:p>
        </w:tc>
        <w:tc>
          <w:tcPr>
            <w:tcW w:w="690" w:type="pct"/>
            <w:vAlign w:val="center"/>
          </w:tcPr>
          <w:p w14:paraId="3947289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饲料中沙门氏菌检测</w:t>
            </w:r>
          </w:p>
        </w:tc>
        <w:tc>
          <w:tcPr>
            <w:tcW w:w="396" w:type="pct"/>
            <w:vAlign w:val="center"/>
          </w:tcPr>
          <w:p w14:paraId="79ED29A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23" w:type="pct"/>
            <w:vAlign w:val="center"/>
          </w:tcPr>
          <w:p w14:paraId="1A63F51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384" w:type="pct"/>
            <w:vAlign w:val="center"/>
          </w:tcPr>
          <w:p w14:paraId="07BE2BE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010199</w:t>
            </w:r>
          </w:p>
        </w:tc>
        <w:tc>
          <w:tcPr>
            <w:tcW w:w="531" w:type="pct"/>
            <w:vAlign w:val="center"/>
          </w:tcPr>
          <w:p w14:paraId="25A8024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13091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396B6BA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690EB38C" w14:textId="2009769F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740AEAAE" w14:textId="4D97CB74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2023/7</w:t>
            </w:r>
          </w:p>
        </w:tc>
        <w:tc>
          <w:tcPr>
            <w:tcW w:w="421" w:type="pct"/>
            <w:vAlign w:val="center"/>
          </w:tcPr>
          <w:p w14:paraId="61DA19D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5884AC74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2234C665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74" w:type="pct"/>
            <w:vAlign w:val="center"/>
          </w:tcPr>
          <w:p w14:paraId="5DABC66A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311</w:t>
            </w:r>
          </w:p>
        </w:tc>
        <w:tc>
          <w:tcPr>
            <w:tcW w:w="690" w:type="pct"/>
            <w:vAlign w:val="center"/>
          </w:tcPr>
          <w:p w14:paraId="21E7B36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公共用品用具中大肠菌群检测</w:t>
            </w:r>
          </w:p>
        </w:tc>
        <w:tc>
          <w:tcPr>
            <w:tcW w:w="396" w:type="pct"/>
            <w:vAlign w:val="center"/>
          </w:tcPr>
          <w:p w14:paraId="50DABA5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大肠菌群</w:t>
            </w:r>
          </w:p>
        </w:tc>
        <w:tc>
          <w:tcPr>
            <w:tcW w:w="523" w:type="pct"/>
            <w:vAlign w:val="center"/>
          </w:tcPr>
          <w:p w14:paraId="722C0E8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1F35FFE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010504</w:t>
            </w:r>
          </w:p>
        </w:tc>
        <w:tc>
          <w:tcPr>
            <w:tcW w:w="531" w:type="pct"/>
            <w:vAlign w:val="center"/>
          </w:tcPr>
          <w:p w14:paraId="75A5FC1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GB/T 18204.4 </w:t>
            </w:r>
          </w:p>
        </w:tc>
        <w:tc>
          <w:tcPr>
            <w:tcW w:w="289" w:type="pct"/>
            <w:vAlign w:val="center"/>
          </w:tcPr>
          <w:p w14:paraId="7BC484F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3D2D3784" w14:textId="15D8CE52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0AB7A9AF" w14:textId="0A19E080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2023/8</w:t>
            </w:r>
          </w:p>
        </w:tc>
        <w:tc>
          <w:tcPr>
            <w:tcW w:w="421" w:type="pct"/>
            <w:vMerge w:val="restart"/>
            <w:vAlign w:val="center"/>
          </w:tcPr>
          <w:p w14:paraId="42F5532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1860/</w:t>
            </w:r>
            <w:r>
              <w:rPr>
                <w:rFonts w:hint="eastAsia"/>
                <w:sz w:val="21"/>
                <w:szCs w:val="21"/>
              </w:rPr>
              <w:t>项；</w:t>
            </w:r>
            <w:r>
              <w:rPr>
                <w:rFonts w:hint="eastAsia"/>
                <w:sz w:val="21"/>
                <w:szCs w:val="21"/>
              </w:rPr>
              <w:t>3500/2</w:t>
            </w:r>
            <w:r>
              <w:rPr>
                <w:rFonts w:hint="eastAsia"/>
                <w:sz w:val="21"/>
                <w:szCs w:val="21"/>
              </w:rPr>
              <w:t>项。</w:t>
            </w:r>
          </w:p>
        </w:tc>
      </w:tr>
      <w:tr w:rsidR="0098588A" w14:paraId="0261B657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4D8C670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74" w:type="pct"/>
            <w:vAlign w:val="center"/>
          </w:tcPr>
          <w:p w14:paraId="3B41B0E5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312</w:t>
            </w:r>
          </w:p>
        </w:tc>
        <w:tc>
          <w:tcPr>
            <w:tcW w:w="690" w:type="pct"/>
            <w:vAlign w:val="center"/>
          </w:tcPr>
          <w:p w14:paraId="622C24E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公共用品用具中金黄色葡萄球菌检测</w:t>
            </w:r>
          </w:p>
        </w:tc>
        <w:tc>
          <w:tcPr>
            <w:tcW w:w="396" w:type="pct"/>
            <w:vAlign w:val="center"/>
          </w:tcPr>
          <w:p w14:paraId="5291428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金黄色葡萄球菌</w:t>
            </w:r>
          </w:p>
        </w:tc>
        <w:tc>
          <w:tcPr>
            <w:tcW w:w="523" w:type="pct"/>
            <w:vAlign w:val="center"/>
          </w:tcPr>
          <w:p w14:paraId="29B147B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384" w:type="pct"/>
            <w:vAlign w:val="center"/>
          </w:tcPr>
          <w:p w14:paraId="11195D8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010504</w:t>
            </w:r>
          </w:p>
        </w:tc>
        <w:tc>
          <w:tcPr>
            <w:tcW w:w="531" w:type="pct"/>
            <w:vAlign w:val="center"/>
          </w:tcPr>
          <w:p w14:paraId="1525A4F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GB/T 18204.4 </w:t>
            </w:r>
          </w:p>
        </w:tc>
        <w:tc>
          <w:tcPr>
            <w:tcW w:w="289" w:type="pct"/>
            <w:vAlign w:val="center"/>
          </w:tcPr>
          <w:p w14:paraId="60355B0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79F34069" w14:textId="124AC66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03FB06EA" w14:textId="420B8988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821830">
              <w:rPr>
                <w:sz w:val="21"/>
                <w:szCs w:val="21"/>
              </w:rPr>
              <w:t>2023/8</w:t>
            </w:r>
          </w:p>
        </w:tc>
        <w:tc>
          <w:tcPr>
            <w:tcW w:w="421" w:type="pct"/>
            <w:vMerge/>
            <w:vAlign w:val="center"/>
          </w:tcPr>
          <w:p w14:paraId="504501C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98588A" w14:paraId="09A750DF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99CDDED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74" w:type="pct"/>
            <w:vAlign w:val="center"/>
          </w:tcPr>
          <w:p w14:paraId="11FAC164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313</w:t>
            </w:r>
          </w:p>
        </w:tc>
        <w:tc>
          <w:tcPr>
            <w:tcW w:w="690" w:type="pct"/>
            <w:vAlign w:val="center"/>
          </w:tcPr>
          <w:p w14:paraId="5BD9E04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食品中单核细胞增生李斯</w:t>
            </w:r>
            <w:proofErr w:type="gramStart"/>
            <w:r>
              <w:rPr>
                <w:rFonts w:hint="eastAsia"/>
                <w:sz w:val="21"/>
                <w:szCs w:val="21"/>
              </w:rPr>
              <w:t>特</w:t>
            </w:r>
            <w:proofErr w:type="gramEnd"/>
            <w:r>
              <w:rPr>
                <w:rFonts w:hint="eastAsia"/>
                <w:sz w:val="21"/>
                <w:szCs w:val="21"/>
              </w:rPr>
              <w:t>氏菌检测</w:t>
            </w:r>
          </w:p>
        </w:tc>
        <w:tc>
          <w:tcPr>
            <w:tcW w:w="396" w:type="pct"/>
            <w:vAlign w:val="center"/>
          </w:tcPr>
          <w:p w14:paraId="507E2AE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单核细胞增生李斯</w:t>
            </w:r>
            <w:proofErr w:type="gramStart"/>
            <w:r>
              <w:rPr>
                <w:rFonts w:hint="eastAsia"/>
                <w:sz w:val="21"/>
                <w:szCs w:val="21"/>
              </w:rPr>
              <w:t>特</w:t>
            </w:r>
            <w:proofErr w:type="gramEnd"/>
            <w:r>
              <w:rPr>
                <w:rFonts w:hint="eastAsia"/>
                <w:sz w:val="21"/>
                <w:szCs w:val="21"/>
              </w:rPr>
              <w:t>氏菌（定性）</w:t>
            </w:r>
          </w:p>
        </w:tc>
        <w:tc>
          <w:tcPr>
            <w:tcW w:w="523" w:type="pct"/>
            <w:vAlign w:val="center"/>
          </w:tcPr>
          <w:p w14:paraId="133FFC3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18BAA05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4AA620D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4789.30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6245CB63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2A989086" w14:textId="6F50B09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39ED2C50" w14:textId="7C09F7F3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821830">
              <w:rPr>
                <w:sz w:val="21"/>
                <w:szCs w:val="21"/>
              </w:rPr>
              <w:t>2023/8</w:t>
            </w:r>
          </w:p>
        </w:tc>
        <w:tc>
          <w:tcPr>
            <w:tcW w:w="421" w:type="pct"/>
            <w:vAlign w:val="center"/>
          </w:tcPr>
          <w:p w14:paraId="5AC9C56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7A2F9D3A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2D63AEC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674" w:type="pct"/>
            <w:vAlign w:val="center"/>
          </w:tcPr>
          <w:p w14:paraId="1F9F6D9E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90" w:type="pct"/>
            <w:vAlign w:val="center"/>
          </w:tcPr>
          <w:p w14:paraId="423CFFD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食品中大肠埃希氏菌</w:t>
            </w:r>
            <w:r>
              <w:rPr>
                <w:rFonts w:hint="eastAsia"/>
                <w:sz w:val="21"/>
                <w:szCs w:val="21"/>
              </w:rPr>
              <w:t>O157:H7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396" w:type="pct"/>
            <w:vAlign w:val="center"/>
          </w:tcPr>
          <w:p w14:paraId="3930CDB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  <w:r>
              <w:rPr>
                <w:rFonts w:hint="eastAsia"/>
                <w:sz w:val="21"/>
                <w:szCs w:val="21"/>
              </w:rPr>
              <w:t>O157:H7</w:t>
            </w:r>
          </w:p>
        </w:tc>
        <w:tc>
          <w:tcPr>
            <w:tcW w:w="523" w:type="pct"/>
            <w:vAlign w:val="center"/>
          </w:tcPr>
          <w:p w14:paraId="2050350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400E2D3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7AE8BC1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4789.36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4D84B1E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76A97BA0" w14:textId="06707DF6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5EF8965E" w14:textId="5B052588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821830">
              <w:rPr>
                <w:sz w:val="21"/>
                <w:szCs w:val="21"/>
              </w:rPr>
              <w:t>2023/8</w:t>
            </w:r>
          </w:p>
        </w:tc>
        <w:tc>
          <w:tcPr>
            <w:tcW w:w="421" w:type="pct"/>
            <w:vAlign w:val="center"/>
          </w:tcPr>
          <w:p w14:paraId="01AD8E1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54A9594F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0FAFBABA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74" w:type="pct"/>
            <w:vAlign w:val="center"/>
          </w:tcPr>
          <w:p w14:paraId="639B3754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90" w:type="pct"/>
            <w:vAlign w:val="center"/>
          </w:tcPr>
          <w:p w14:paraId="54A66F7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食品中副溶血性弧菌检测</w:t>
            </w:r>
          </w:p>
        </w:tc>
        <w:tc>
          <w:tcPr>
            <w:tcW w:w="396" w:type="pct"/>
            <w:vAlign w:val="center"/>
          </w:tcPr>
          <w:p w14:paraId="100F6C9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副溶血性弧菌</w:t>
            </w:r>
          </w:p>
          <w:p w14:paraId="3AC6C64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（定性）</w:t>
            </w:r>
          </w:p>
        </w:tc>
        <w:tc>
          <w:tcPr>
            <w:tcW w:w="523" w:type="pct"/>
            <w:vAlign w:val="center"/>
          </w:tcPr>
          <w:p w14:paraId="76B2A78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3ED1D64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13168C4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4789.7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630F7C5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64230B6C" w14:textId="3343DAFF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2F7A0FF1" w14:textId="0F524F79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2023/9</w:t>
            </w:r>
          </w:p>
        </w:tc>
        <w:tc>
          <w:tcPr>
            <w:tcW w:w="421" w:type="pct"/>
            <w:vAlign w:val="center"/>
          </w:tcPr>
          <w:p w14:paraId="78C264F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0B73D8A5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FD42168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74" w:type="pct"/>
            <w:vAlign w:val="center"/>
          </w:tcPr>
          <w:p w14:paraId="0812A0B3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90" w:type="pct"/>
            <w:vAlign w:val="center"/>
          </w:tcPr>
          <w:p w14:paraId="4DABA7B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</w:t>
            </w:r>
            <w:proofErr w:type="gramStart"/>
            <w:r>
              <w:rPr>
                <w:rFonts w:hint="eastAsia"/>
                <w:sz w:val="21"/>
                <w:szCs w:val="21"/>
              </w:rPr>
              <w:t>克罗诺杆菌</w:t>
            </w:r>
            <w:proofErr w:type="gramEnd"/>
            <w:r>
              <w:rPr>
                <w:rFonts w:hint="eastAsia"/>
                <w:sz w:val="21"/>
                <w:szCs w:val="21"/>
              </w:rPr>
              <w:t>属检测</w:t>
            </w:r>
          </w:p>
        </w:tc>
        <w:tc>
          <w:tcPr>
            <w:tcW w:w="396" w:type="pct"/>
            <w:vAlign w:val="center"/>
          </w:tcPr>
          <w:p w14:paraId="4D4D727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克罗诺杆菌</w:t>
            </w:r>
            <w:proofErr w:type="gramEnd"/>
            <w:r>
              <w:rPr>
                <w:rFonts w:hint="eastAsia"/>
                <w:sz w:val="21"/>
                <w:szCs w:val="21"/>
              </w:rPr>
              <w:t>属（</w:t>
            </w:r>
            <w:proofErr w:type="gramStart"/>
            <w:r>
              <w:rPr>
                <w:rFonts w:hint="eastAsia"/>
                <w:sz w:val="21"/>
                <w:szCs w:val="21"/>
              </w:rPr>
              <w:t>阪崎</w:t>
            </w:r>
            <w:proofErr w:type="gramEnd"/>
            <w:r>
              <w:rPr>
                <w:rFonts w:hint="eastAsia"/>
                <w:sz w:val="21"/>
                <w:szCs w:val="21"/>
              </w:rPr>
              <w:t>肠杆菌）（定性）</w:t>
            </w:r>
          </w:p>
        </w:tc>
        <w:tc>
          <w:tcPr>
            <w:tcW w:w="523" w:type="pct"/>
            <w:vAlign w:val="center"/>
          </w:tcPr>
          <w:p w14:paraId="2F2D236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71B4475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2C229AE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4789.40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469E050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3732FD30" w14:textId="1015EA8E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3A27DDA6" w14:textId="236A7266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817F12">
              <w:rPr>
                <w:sz w:val="21"/>
                <w:szCs w:val="21"/>
              </w:rPr>
              <w:t>2023/9</w:t>
            </w:r>
          </w:p>
        </w:tc>
        <w:tc>
          <w:tcPr>
            <w:tcW w:w="421" w:type="pct"/>
            <w:vAlign w:val="center"/>
          </w:tcPr>
          <w:p w14:paraId="266F008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4EE9BF88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64ADBC0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74" w:type="pct"/>
            <w:vAlign w:val="center"/>
          </w:tcPr>
          <w:p w14:paraId="30DD3C3A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317</w:t>
            </w:r>
          </w:p>
        </w:tc>
        <w:tc>
          <w:tcPr>
            <w:tcW w:w="690" w:type="pct"/>
            <w:vAlign w:val="center"/>
          </w:tcPr>
          <w:p w14:paraId="325C511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食品中金黄色葡萄球菌检测</w:t>
            </w:r>
          </w:p>
        </w:tc>
        <w:tc>
          <w:tcPr>
            <w:tcW w:w="396" w:type="pct"/>
            <w:vAlign w:val="center"/>
          </w:tcPr>
          <w:p w14:paraId="1A9EC46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金黄色葡萄球菌（定性）</w:t>
            </w:r>
          </w:p>
        </w:tc>
        <w:tc>
          <w:tcPr>
            <w:tcW w:w="523" w:type="pct"/>
            <w:vAlign w:val="center"/>
          </w:tcPr>
          <w:p w14:paraId="57E18B58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02AB8657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094D6324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GB 4789.10</w:t>
            </w:r>
            <w:r>
              <w:rPr>
                <w:rFonts w:hint="eastAsia"/>
                <w:color w:val="000000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78E12402" w14:textId="77777777" w:rsidR="0098588A" w:rsidRDefault="0098588A" w:rsidP="0098588A">
            <w:pPr>
              <w:jc w:val="center"/>
            </w:pPr>
            <w:r w:rsidRPr="00FC3F26">
              <w:rPr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702F5FF1" w14:textId="6777B6C8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6480A1F3" w14:textId="0F5FD659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817F12">
              <w:rPr>
                <w:sz w:val="21"/>
                <w:szCs w:val="21"/>
              </w:rPr>
              <w:t>2023/9</w:t>
            </w:r>
          </w:p>
        </w:tc>
        <w:tc>
          <w:tcPr>
            <w:tcW w:w="421" w:type="pct"/>
            <w:vAlign w:val="center"/>
          </w:tcPr>
          <w:p w14:paraId="35D1DBC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2BFE99F4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78659480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674" w:type="pct"/>
            <w:vAlign w:val="center"/>
          </w:tcPr>
          <w:p w14:paraId="6BFEF95E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318</w:t>
            </w:r>
          </w:p>
        </w:tc>
        <w:tc>
          <w:tcPr>
            <w:tcW w:w="690" w:type="pct"/>
            <w:vAlign w:val="center"/>
          </w:tcPr>
          <w:p w14:paraId="2FB1898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食品中沙门氏菌检测</w:t>
            </w:r>
          </w:p>
        </w:tc>
        <w:tc>
          <w:tcPr>
            <w:tcW w:w="396" w:type="pct"/>
            <w:vAlign w:val="center"/>
          </w:tcPr>
          <w:p w14:paraId="48F6D08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23" w:type="pct"/>
          </w:tcPr>
          <w:p w14:paraId="3FAB5B08" w14:textId="77777777" w:rsidR="0098588A" w:rsidRDefault="0098588A" w:rsidP="00985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2BD02962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6BD06885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GB 4789.4</w:t>
            </w:r>
            <w:r>
              <w:rPr>
                <w:rFonts w:hint="eastAsia"/>
                <w:color w:val="000000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3546A0F1" w14:textId="77777777" w:rsidR="0098588A" w:rsidRDefault="0098588A" w:rsidP="0098588A">
            <w:pPr>
              <w:jc w:val="center"/>
            </w:pPr>
            <w:r w:rsidRPr="00012223">
              <w:rPr>
                <w:sz w:val="21"/>
                <w:szCs w:val="21"/>
              </w:rPr>
              <w:t>是</w:t>
            </w:r>
          </w:p>
        </w:tc>
        <w:tc>
          <w:tcPr>
            <w:tcW w:w="434" w:type="pct"/>
            <w:vAlign w:val="center"/>
          </w:tcPr>
          <w:p w14:paraId="7199034E" w14:textId="42912C1F" w:rsidR="0098588A" w:rsidRDefault="0098588A" w:rsidP="0098588A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4F4214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1620CBAA" w14:textId="4E9E7D16" w:rsidR="0098588A" w:rsidRDefault="0098588A" w:rsidP="0098588A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817F12">
              <w:rPr>
                <w:sz w:val="21"/>
                <w:szCs w:val="21"/>
              </w:rPr>
              <w:t>2023/9</w:t>
            </w:r>
          </w:p>
        </w:tc>
        <w:tc>
          <w:tcPr>
            <w:tcW w:w="421" w:type="pct"/>
            <w:vAlign w:val="center"/>
          </w:tcPr>
          <w:p w14:paraId="0331E3D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</w:t>
            </w:r>
          </w:p>
        </w:tc>
      </w:tr>
      <w:tr w:rsidR="0098588A" w14:paraId="3B8D66C8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6165003B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74" w:type="pct"/>
            <w:vAlign w:val="center"/>
          </w:tcPr>
          <w:p w14:paraId="7AC6B910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319</w:t>
            </w:r>
          </w:p>
        </w:tc>
        <w:tc>
          <w:tcPr>
            <w:tcW w:w="690" w:type="pct"/>
            <w:vAlign w:val="center"/>
          </w:tcPr>
          <w:p w14:paraId="34B68EA7" w14:textId="77777777" w:rsidR="0098588A" w:rsidRPr="00F7737D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食品中创伤弧菌检测</w:t>
            </w:r>
          </w:p>
        </w:tc>
        <w:tc>
          <w:tcPr>
            <w:tcW w:w="396" w:type="pct"/>
            <w:vAlign w:val="center"/>
          </w:tcPr>
          <w:p w14:paraId="5A8B6F9D" w14:textId="77777777" w:rsidR="0098588A" w:rsidRPr="00F7737D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创伤弧菌</w:t>
            </w:r>
          </w:p>
        </w:tc>
        <w:tc>
          <w:tcPr>
            <w:tcW w:w="523" w:type="pct"/>
            <w:vAlign w:val="center"/>
          </w:tcPr>
          <w:p w14:paraId="3245B6CC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食品（微生物）</w:t>
            </w:r>
          </w:p>
        </w:tc>
        <w:tc>
          <w:tcPr>
            <w:tcW w:w="384" w:type="pct"/>
            <w:vAlign w:val="center"/>
          </w:tcPr>
          <w:p w14:paraId="37828501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531" w:type="pct"/>
            <w:vAlign w:val="center"/>
          </w:tcPr>
          <w:p w14:paraId="2535497D" w14:textId="77777777" w:rsidR="0098588A" w:rsidRDefault="0098588A" w:rsidP="0098588A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GB 4789.44</w:t>
            </w:r>
            <w:r>
              <w:rPr>
                <w:rFonts w:hint="eastAsia"/>
                <w:color w:val="000000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0850F6E3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34" w:type="pct"/>
            <w:vAlign w:val="center"/>
          </w:tcPr>
          <w:p w14:paraId="251C17F7" w14:textId="3908B332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 w:rsidRPr="00CE1E4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41D02CBB" w14:textId="50609F2E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2023/</w:t>
            </w: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21" w:type="pct"/>
            <w:vAlign w:val="center"/>
          </w:tcPr>
          <w:p w14:paraId="6A50DF2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</w:t>
            </w:r>
          </w:p>
        </w:tc>
      </w:tr>
      <w:tr w:rsidR="0098588A" w14:paraId="5BC69AC5" w14:textId="77777777" w:rsidTr="0098588A">
        <w:trPr>
          <w:trHeight w:val="846"/>
          <w:jc w:val="center"/>
        </w:trPr>
        <w:tc>
          <w:tcPr>
            <w:tcW w:w="177" w:type="pct"/>
            <w:vAlign w:val="center"/>
          </w:tcPr>
          <w:p w14:paraId="3AACE66A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74" w:type="pct"/>
            <w:vAlign w:val="center"/>
          </w:tcPr>
          <w:p w14:paraId="16104F98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STRC-PT-J-202</w:t>
            </w:r>
            <w:r>
              <w:rPr>
                <w:rFonts w:hint="eastAsia"/>
                <w:sz w:val="21"/>
                <w:szCs w:val="21"/>
              </w:rPr>
              <w:t>320</w:t>
            </w:r>
          </w:p>
        </w:tc>
        <w:tc>
          <w:tcPr>
            <w:tcW w:w="690" w:type="pct"/>
            <w:vAlign w:val="center"/>
          </w:tcPr>
          <w:p w14:paraId="0ACA40F4" w14:textId="77777777" w:rsidR="0098588A" w:rsidRPr="00F7737D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羽绒羽毛中沙门氏菌检测</w:t>
            </w:r>
          </w:p>
        </w:tc>
        <w:tc>
          <w:tcPr>
            <w:tcW w:w="396" w:type="pct"/>
            <w:vAlign w:val="center"/>
          </w:tcPr>
          <w:p w14:paraId="0C2A961A" w14:textId="77777777" w:rsidR="0098588A" w:rsidRPr="00F7737D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F7737D"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23" w:type="pct"/>
            <w:vAlign w:val="center"/>
          </w:tcPr>
          <w:p w14:paraId="58CD2588" w14:textId="77777777" w:rsidR="0098588A" w:rsidRDefault="0098588A" w:rsidP="009858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羽绒羽毛微生物</w:t>
            </w:r>
          </w:p>
        </w:tc>
        <w:tc>
          <w:tcPr>
            <w:tcW w:w="384" w:type="pct"/>
            <w:vAlign w:val="center"/>
          </w:tcPr>
          <w:p w14:paraId="5125B430" w14:textId="77777777" w:rsidR="0098588A" w:rsidRDefault="0098588A" w:rsidP="009858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052914</w:t>
            </w:r>
          </w:p>
        </w:tc>
        <w:tc>
          <w:tcPr>
            <w:tcW w:w="531" w:type="pct"/>
            <w:vAlign w:val="center"/>
          </w:tcPr>
          <w:p w14:paraId="2E7E70DA" w14:textId="77777777" w:rsidR="0098588A" w:rsidRDefault="0098588A" w:rsidP="0098588A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GB/T 14272</w:t>
            </w:r>
            <w:r>
              <w:rPr>
                <w:rFonts w:hint="eastAsia"/>
                <w:color w:val="000000"/>
                <w:sz w:val="21"/>
                <w:szCs w:val="21"/>
              </w:rPr>
              <w:t>或等效培养法</w:t>
            </w:r>
          </w:p>
        </w:tc>
        <w:tc>
          <w:tcPr>
            <w:tcW w:w="289" w:type="pct"/>
            <w:vAlign w:val="center"/>
          </w:tcPr>
          <w:p w14:paraId="43BC25C0" w14:textId="77777777" w:rsidR="0098588A" w:rsidRDefault="0098588A" w:rsidP="0098588A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34" w:type="pct"/>
            <w:vAlign w:val="center"/>
          </w:tcPr>
          <w:p w14:paraId="24010653" w14:textId="38FDA9B5" w:rsidR="0098588A" w:rsidRDefault="0098588A" w:rsidP="0098588A">
            <w:pPr>
              <w:jc w:val="center"/>
              <w:rPr>
                <w:sz w:val="21"/>
                <w:szCs w:val="21"/>
              </w:rPr>
            </w:pPr>
            <w:r w:rsidRPr="00CE1E4F">
              <w:rPr>
                <w:sz w:val="21"/>
                <w:szCs w:val="21"/>
              </w:rPr>
              <w:t>2023/2</w:t>
            </w:r>
          </w:p>
        </w:tc>
        <w:tc>
          <w:tcPr>
            <w:tcW w:w="480" w:type="pct"/>
            <w:vAlign w:val="center"/>
          </w:tcPr>
          <w:p w14:paraId="565C743E" w14:textId="43025A5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2023/</w:t>
            </w: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421" w:type="pct"/>
            <w:vAlign w:val="center"/>
          </w:tcPr>
          <w:p w14:paraId="33E4636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</w:t>
            </w:r>
          </w:p>
        </w:tc>
      </w:tr>
    </w:tbl>
    <w:p w14:paraId="6D2C596C" w14:textId="77777777" w:rsidR="00384273" w:rsidRDefault="00384273">
      <w:pPr>
        <w:widowControl/>
        <w:tabs>
          <w:tab w:val="center" w:pos="6979"/>
        </w:tabs>
        <w:spacing w:beforeLines="100" w:before="435" w:afterLines="50" w:after="217"/>
        <w:rPr>
          <w:b/>
          <w:sz w:val="28"/>
          <w:szCs w:val="28"/>
        </w:rPr>
      </w:pPr>
    </w:p>
    <w:p w14:paraId="596F669D" w14:textId="77777777" w:rsidR="00384273" w:rsidRDefault="00384273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</w:p>
    <w:p w14:paraId="21C081E8" w14:textId="77777777" w:rsidR="006223FF" w:rsidRDefault="006223FF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</w:p>
    <w:p w14:paraId="71447832" w14:textId="77777777" w:rsidR="006223FF" w:rsidRDefault="006223FF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</w:p>
    <w:p w14:paraId="6AC40AFA" w14:textId="77777777" w:rsidR="006223FF" w:rsidRDefault="006223FF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</w:p>
    <w:p w14:paraId="7DE5F98D" w14:textId="77777777" w:rsidR="006223FF" w:rsidRDefault="006223FF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</w:p>
    <w:p w14:paraId="7AA3832A" w14:textId="77777777" w:rsidR="006223FF" w:rsidRDefault="006223FF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</w:p>
    <w:p w14:paraId="6DEBE6A7" w14:textId="77777777" w:rsidR="00384273" w:rsidRDefault="00547DAE" w:rsidP="00246B87">
      <w:pPr>
        <w:widowControl/>
        <w:tabs>
          <w:tab w:val="center" w:pos="6979"/>
        </w:tabs>
        <w:spacing w:beforeLines="100" w:before="435" w:afterLines="50" w:after="217"/>
        <w:ind w:firstLineChars="1700" w:firstLine="4779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年度微生物领域测量审核计划</w:t>
      </w:r>
    </w:p>
    <w:p w14:paraId="0DFC9360" w14:textId="77777777" w:rsidR="00384273" w:rsidRDefault="00547DAE">
      <w:pPr>
        <w:widowControl/>
        <w:ind w:firstLineChars="100" w:firstLine="240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机构名称：中国海关科学技术研究中心（卫生检疫研究所）</w:t>
      </w:r>
      <w:r>
        <w:rPr>
          <w:rFonts w:ascii="宋体" w:hAnsi="宋体" w:cs="宋体"/>
          <w:bCs/>
          <w:kern w:val="0"/>
          <w:sz w:val="24"/>
          <w:szCs w:val="24"/>
        </w:rPr>
        <w:t xml:space="preserve">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联系人：姚瑶、李秋阳</w:t>
      </w:r>
    </w:p>
    <w:p w14:paraId="2DAE8359" w14:textId="77777777" w:rsidR="00384273" w:rsidRDefault="00547DAE">
      <w:pPr>
        <w:widowControl/>
        <w:ind w:firstLineChars="100" w:firstLine="240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地址：北京市朝阳区首都机场南路东里</w:t>
      </w:r>
      <w:r>
        <w:rPr>
          <w:rFonts w:ascii="宋体" w:hAnsi="宋体" w:cs="宋体"/>
          <w:bCs/>
          <w:kern w:val="0"/>
          <w:sz w:val="24"/>
          <w:szCs w:val="24"/>
        </w:rPr>
        <w:t>19</w:t>
      </w:r>
      <w:r>
        <w:rPr>
          <w:rFonts w:ascii="宋体" w:hAnsi="宋体" w:cs="宋体" w:hint="eastAsia"/>
          <w:bCs/>
          <w:kern w:val="0"/>
          <w:sz w:val="24"/>
          <w:szCs w:val="24"/>
        </w:rPr>
        <w:t>号</w:t>
      </w:r>
      <w:r>
        <w:rPr>
          <w:rFonts w:ascii="宋体" w:hAnsi="宋体" w:cs="宋体"/>
          <w:bCs/>
          <w:kern w:val="0"/>
          <w:sz w:val="24"/>
          <w:szCs w:val="24"/>
        </w:rPr>
        <w:t xml:space="preserve">       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电话：</w:t>
      </w:r>
      <w:r>
        <w:rPr>
          <w:rFonts w:ascii="宋体" w:hAnsi="宋体" w:cs="宋体"/>
          <w:bCs/>
          <w:kern w:val="0"/>
          <w:sz w:val="24"/>
          <w:szCs w:val="24"/>
        </w:rPr>
        <w:t xml:space="preserve"> 13810584908</w:t>
      </w:r>
      <w:r>
        <w:rPr>
          <w:rFonts w:ascii="宋体" w:hAnsi="宋体" w:cs="宋体" w:hint="eastAsia"/>
          <w:bCs/>
          <w:kern w:val="0"/>
          <w:sz w:val="24"/>
          <w:szCs w:val="24"/>
        </w:rPr>
        <w:t>、13693619908</w:t>
      </w:r>
    </w:p>
    <w:p w14:paraId="1AF1AD06" w14:textId="77777777" w:rsidR="00384273" w:rsidRDefault="00547DAE">
      <w:pPr>
        <w:widowControl/>
        <w:ind w:firstLineChars="100" w:firstLine="240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>
        <w:rPr>
          <w:rFonts w:ascii="宋体" w:hAnsi="宋体" w:cs="宋体"/>
          <w:bCs/>
          <w:kern w:val="0"/>
          <w:sz w:val="24"/>
          <w:szCs w:val="24"/>
        </w:rPr>
        <w:t xml:space="preserve">100621                                  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>
        <w:rPr>
          <w:rFonts w:ascii="宋体" w:hAnsi="宋体" w:cs="宋体"/>
          <w:bCs/>
          <w:kern w:val="0"/>
          <w:sz w:val="24"/>
          <w:szCs w:val="24"/>
        </w:rPr>
        <w:t>strcptp@163.com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091"/>
        <w:gridCol w:w="1707"/>
        <w:gridCol w:w="1516"/>
        <w:gridCol w:w="1560"/>
        <w:gridCol w:w="1834"/>
        <w:gridCol w:w="1275"/>
        <w:gridCol w:w="1278"/>
        <w:gridCol w:w="1134"/>
        <w:gridCol w:w="935"/>
      </w:tblGrid>
      <w:tr w:rsidR="00384273" w14:paraId="0B80D076" w14:textId="77777777" w:rsidTr="00246922">
        <w:trPr>
          <w:trHeight w:val="356"/>
          <w:tblHeader/>
          <w:jc w:val="center"/>
        </w:trPr>
        <w:tc>
          <w:tcPr>
            <w:tcW w:w="181" w:type="pct"/>
            <w:vAlign w:val="center"/>
          </w:tcPr>
          <w:p w14:paraId="448781CA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56" w:type="pct"/>
            <w:vAlign w:val="center"/>
          </w:tcPr>
          <w:p w14:paraId="1D8B0E95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617" w:type="pct"/>
            <w:vAlign w:val="center"/>
          </w:tcPr>
          <w:p w14:paraId="7ABB28B1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48" w:type="pct"/>
            <w:vAlign w:val="center"/>
          </w:tcPr>
          <w:p w14:paraId="791501D6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64" w:type="pct"/>
          </w:tcPr>
          <w:p w14:paraId="35F4728B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663" w:type="pct"/>
            <w:vAlign w:val="center"/>
          </w:tcPr>
          <w:p w14:paraId="7DDB0573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461" w:type="pct"/>
            <w:vAlign w:val="center"/>
          </w:tcPr>
          <w:p w14:paraId="566D0D81" w14:textId="77777777" w:rsidR="00384273" w:rsidRDefault="00547DA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30ABEA1A" w14:textId="77777777" w:rsidR="00384273" w:rsidRDefault="00547DAE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462" w:type="pct"/>
            <w:vAlign w:val="center"/>
          </w:tcPr>
          <w:p w14:paraId="4E40B1EC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410" w:type="pct"/>
            <w:vAlign w:val="center"/>
          </w:tcPr>
          <w:p w14:paraId="22F699B5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截止时间</w:t>
            </w:r>
          </w:p>
        </w:tc>
        <w:tc>
          <w:tcPr>
            <w:tcW w:w="338" w:type="pct"/>
            <w:vAlign w:val="center"/>
          </w:tcPr>
          <w:p w14:paraId="6973689A" w14:textId="77777777" w:rsidR="00384273" w:rsidRDefault="00547DAE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384273" w14:paraId="00C46F71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67CA03A6" w14:textId="77777777" w:rsidR="00384273" w:rsidRDefault="00547D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6" w:type="pct"/>
            <w:vAlign w:val="center"/>
          </w:tcPr>
          <w:p w14:paraId="4BFAEDC4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307</w:t>
            </w:r>
          </w:p>
        </w:tc>
        <w:tc>
          <w:tcPr>
            <w:tcW w:w="617" w:type="pct"/>
            <w:vAlign w:val="center"/>
          </w:tcPr>
          <w:p w14:paraId="748058B5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食品中菌落总数检测</w:t>
            </w:r>
          </w:p>
        </w:tc>
        <w:tc>
          <w:tcPr>
            <w:tcW w:w="548" w:type="pct"/>
            <w:vAlign w:val="center"/>
          </w:tcPr>
          <w:p w14:paraId="7AD81628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菌落总数</w:t>
            </w:r>
          </w:p>
        </w:tc>
        <w:tc>
          <w:tcPr>
            <w:tcW w:w="564" w:type="pct"/>
          </w:tcPr>
          <w:p w14:paraId="4ED6E6DB" w14:textId="77777777" w:rsidR="00384273" w:rsidRDefault="00384273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25632FCF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692DE047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010101</w:t>
            </w:r>
          </w:p>
        </w:tc>
        <w:tc>
          <w:tcPr>
            <w:tcW w:w="461" w:type="pct"/>
            <w:vAlign w:val="center"/>
          </w:tcPr>
          <w:p w14:paraId="2001F9F5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4789.2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06DEF0A4" w14:textId="2E2787A4" w:rsidR="00384273" w:rsidRDefault="00985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2023/6</w:t>
            </w:r>
          </w:p>
        </w:tc>
        <w:tc>
          <w:tcPr>
            <w:tcW w:w="410" w:type="pct"/>
            <w:vAlign w:val="center"/>
          </w:tcPr>
          <w:p w14:paraId="31C285BE" w14:textId="5AFBB038" w:rsidR="00384273" w:rsidRDefault="0098588A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0E918C6A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384273" w14:paraId="732EC75C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0AF3E69F" w14:textId="77777777" w:rsidR="00384273" w:rsidRDefault="00547D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6" w:type="pct"/>
            <w:vAlign w:val="center"/>
          </w:tcPr>
          <w:p w14:paraId="49E30774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308</w:t>
            </w:r>
          </w:p>
        </w:tc>
        <w:tc>
          <w:tcPr>
            <w:tcW w:w="617" w:type="pct"/>
            <w:vAlign w:val="center"/>
          </w:tcPr>
          <w:p w14:paraId="25A1BA22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食品中大肠菌群计数检测</w:t>
            </w:r>
          </w:p>
        </w:tc>
        <w:tc>
          <w:tcPr>
            <w:tcW w:w="548" w:type="pct"/>
            <w:vAlign w:val="center"/>
          </w:tcPr>
          <w:p w14:paraId="486E62FF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大肠菌群计数</w:t>
            </w:r>
          </w:p>
        </w:tc>
        <w:tc>
          <w:tcPr>
            <w:tcW w:w="564" w:type="pct"/>
            <w:vAlign w:val="center"/>
          </w:tcPr>
          <w:p w14:paraId="4DD8B6C3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0DE846C9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010101</w:t>
            </w:r>
          </w:p>
        </w:tc>
        <w:tc>
          <w:tcPr>
            <w:tcW w:w="461" w:type="pct"/>
            <w:vAlign w:val="center"/>
          </w:tcPr>
          <w:p w14:paraId="22F04EBC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4789.3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7809413C" w14:textId="521A2051" w:rsidR="00384273" w:rsidRDefault="00985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2023/6</w:t>
            </w:r>
          </w:p>
        </w:tc>
        <w:tc>
          <w:tcPr>
            <w:tcW w:w="410" w:type="pct"/>
            <w:vAlign w:val="center"/>
          </w:tcPr>
          <w:p w14:paraId="16188AD1" w14:textId="36E9AEC2" w:rsidR="00384273" w:rsidRDefault="0098588A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46923CAE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384273" w14:paraId="7E3CC8AB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64A300B1" w14:textId="77777777" w:rsidR="00384273" w:rsidRDefault="00547D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6" w:type="pct"/>
            <w:vAlign w:val="center"/>
          </w:tcPr>
          <w:p w14:paraId="5C5E7245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309</w:t>
            </w:r>
          </w:p>
        </w:tc>
        <w:tc>
          <w:tcPr>
            <w:tcW w:w="617" w:type="pct"/>
            <w:vAlign w:val="center"/>
          </w:tcPr>
          <w:p w14:paraId="2E52B774" w14:textId="77777777" w:rsidR="00384273" w:rsidRDefault="00547D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食品中单核细胞增生李斯</w:t>
            </w:r>
            <w:proofErr w:type="gramStart"/>
            <w:r>
              <w:rPr>
                <w:rFonts w:hint="eastAsia"/>
                <w:sz w:val="21"/>
                <w:szCs w:val="21"/>
              </w:rPr>
              <w:t>特</w:t>
            </w:r>
            <w:proofErr w:type="gramEnd"/>
            <w:r>
              <w:rPr>
                <w:rFonts w:hint="eastAsia"/>
                <w:sz w:val="21"/>
                <w:szCs w:val="21"/>
              </w:rPr>
              <w:t>氏菌检测</w:t>
            </w:r>
          </w:p>
        </w:tc>
        <w:tc>
          <w:tcPr>
            <w:tcW w:w="548" w:type="pct"/>
            <w:vAlign w:val="center"/>
          </w:tcPr>
          <w:p w14:paraId="3654B6AE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单核细胞增生李斯</w:t>
            </w:r>
            <w:proofErr w:type="gramStart"/>
            <w:r>
              <w:rPr>
                <w:rFonts w:hint="eastAsia"/>
                <w:sz w:val="21"/>
                <w:szCs w:val="21"/>
              </w:rPr>
              <w:t>特</w:t>
            </w:r>
            <w:proofErr w:type="gramEnd"/>
            <w:r>
              <w:rPr>
                <w:rFonts w:hint="eastAsia"/>
                <w:sz w:val="21"/>
                <w:szCs w:val="21"/>
              </w:rPr>
              <w:t>氏菌（定性）</w:t>
            </w:r>
          </w:p>
        </w:tc>
        <w:tc>
          <w:tcPr>
            <w:tcW w:w="564" w:type="pct"/>
            <w:vAlign w:val="center"/>
          </w:tcPr>
          <w:p w14:paraId="6AF10D5F" w14:textId="77777777" w:rsidR="00384273" w:rsidRDefault="00547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3C9ADF63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461" w:type="pct"/>
            <w:vAlign w:val="center"/>
          </w:tcPr>
          <w:p w14:paraId="1C78A5C5" w14:textId="77777777" w:rsidR="00384273" w:rsidRDefault="00547DAE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4789.30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5B7C3102" w14:textId="1D671E22" w:rsidR="00384273" w:rsidRDefault="00985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46710DA4" w14:textId="270C11F2" w:rsidR="00384273" w:rsidRDefault="0098588A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7A252657" w14:textId="77777777" w:rsidR="00384273" w:rsidRDefault="00547D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26948133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7CEB4C11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pct"/>
            <w:vAlign w:val="center"/>
          </w:tcPr>
          <w:p w14:paraId="69D2236E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310</w:t>
            </w:r>
          </w:p>
        </w:tc>
        <w:tc>
          <w:tcPr>
            <w:tcW w:w="617" w:type="pct"/>
            <w:vAlign w:val="center"/>
          </w:tcPr>
          <w:p w14:paraId="3DA62B8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食品中大肠埃希氏菌</w:t>
            </w:r>
            <w:r>
              <w:rPr>
                <w:rFonts w:hint="eastAsia"/>
                <w:sz w:val="21"/>
                <w:szCs w:val="21"/>
              </w:rPr>
              <w:t>O157:H7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548" w:type="pct"/>
            <w:vAlign w:val="center"/>
          </w:tcPr>
          <w:p w14:paraId="2AE0711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大肠埃希氏菌</w:t>
            </w:r>
            <w:r>
              <w:rPr>
                <w:rFonts w:hint="eastAsia"/>
                <w:sz w:val="21"/>
                <w:szCs w:val="21"/>
              </w:rPr>
              <w:t>O157:H7</w:t>
            </w:r>
          </w:p>
        </w:tc>
        <w:tc>
          <w:tcPr>
            <w:tcW w:w="564" w:type="pct"/>
            <w:vAlign w:val="center"/>
          </w:tcPr>
          <w:p w14:paraId="7F608A0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359B16B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461" w:type="pct"/>
            <w:vAlign w:val="center"/>
          </w:tcPr>
          <w:p w14:paraId="19C42A8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4789.36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159F422D" w14:textId="6687ACA5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B52AC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19BA6B60" w14:textId="029B4ABA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1FB6101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3DE8E175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2A2D4D82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pct"/>
            <w:vAlign w:val="center"/>
          </w:tcPr>
          <w:p w14:paraId="27032EBF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311</w:t>
            </w:r>
          </w:p>
        </w:tc>
        <w:tc>
          <w:tcPr>
            <w:tcW w:w="617" w:type="pct"/>
            <w:vAlign w:val="center"/>
          </w:tcPr>
          <w:p w14:paraId="402529E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食品中副溶血性弧菌检测</w:t>
            </w:r>
          </w:p>
        </w:tc>
        <w:tc>
          <w:tcPr>
            <w:tcW w:w="548" w:type="pct"/>
            <w:vAlign w:val="center"/>
          </w:tcPr>
          <w:p w14:paraId="6CC57EE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副溶血性弧菌</w:t>
            </w:r>
          </w:p>
          <w:p w14:paraId="6FA3152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（定性）</w:t>
            </w:r>
          </w:p>
        </w:tc>
        <w:tc>
          <w:tcPr>
            <w:tcW w:w="564" w:type="pct"/>
            <w:vAlign w:val="center"/>
          </w:tcPr>
          <w:p w14:paraId="5E70397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125A37A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461" w:type="pct"/>
            <w:vAlign w:val="center"/>
          </w:tcPr>
          <w:p w14:paraId="2A166AF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4789.7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3913843D" w14:textId="0D8F1604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B52AC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3CC4FC91" w14:textId="16443AEA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1667AC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6C1A096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5E39259A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2A1E2257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pct"/>
            <w:vAlign w:val="center"/>
          </w:tcPr>
          <w:p w14:paraId="61183F77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312</w:t>
            </w:r>
          </w:p>
        </w:tc>
        <w:tc>
          <w:tcPr>
            <w:tcW w:w="617" w:type="pct"/>
            <w:vAlign w:val="center"/>
          </w:tcPr>
          <w:p w14:paraId="7A47AC9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</w:t>
            </w:r>
            <w:proofErr w:type="gramStart"/>
            <w:r>
              <w:rPr>
                <w:rFonts w:hint="eastAsia"/>
                <w:sz w:val="21"/>
                <w:szCs w:val="21"/>
              </w:rPr>
              <w:t>克罗诺杆菌</w:t>
            </w:r>
            <w:proofErr w:type="gramEnd"/>
            <w:r>
              <w:rPr>
                <w:rFonts w:hint="eastAsia"/>
                <w:sz w:val="21"/>
                <w:szCs w:val="21"/>
              </w:rPr>
              <w:t>属检测</w:t>
            </w:r>
          </w:p>
        </w:tc>
        <w:tc>
          <w:tcPr>
            <w:tcW w:w="548" w:type="pct"/>
            <w:vAlign w:val="center"/>
          </w:tcPr>
          <w:p w14:paraId="2AB5206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克罗诺杆菌</w:t>
            </w:r>
            <w:proofErr w:type="gramEnd"/>
            <w:r>
              <w:rPr>
                <w:rFonts w:hint="eastAsia"/>
                <w:sz w:val="21"/>
                <w:szCs w:val="21"/>
              </w:rPr>
              <w:t>属（</w:t>
            </w:r>
            <w:proofErr w:type="gramStart"/>
            <w:r>
              <w:rPr>
                <w:rFonts w:hint="eastAsia"/>
                <w:sz w:val="21"/>
                <w:szCs w:val="21"/>
              </w:rPr>
              <w:t>阪崎</w:t>
            </w:r>
            <w:proofErr w:type="gramEnd"/>
            <w:r>
              <w:rPr>
                <w:rFonts w:hint="eastAsia"/>
                <w:sz w:val="21"/>
                <w:szCs w:val="21"/>
              </w:rPr>
              <w:t>肠杆菌）（定性）</w:t>
            </w:r>
          </w:p>
        </w:tc>
        <w:tc>
          <w:tcPr>
            <w:tcW w:w="564" w:type="pct"/>
            <w:vAlign w:val="center"/>
          </w:tcPr>
          <w:p w14:paraId="01A9F44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700E0DB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461" w:type="pct"/>
            <w:vAlign w:val="center"/>
          </w:tcPr>
          <w:p w14:paraId="66319E0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4789.40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1887F82A" w14:textId="1CD1C7E4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B52AC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33482EA3" w14:textId="35C3C463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1667AC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7331F2B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2E8F98D6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51647DF4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pct"/>
            <w:vAlign w:val="center"/>
          </w:tcPr>
          <w:p w14:paraId="1740E0E5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313</w:t>
            </w:r>
          </w:p>
        </w:tc>
        <w:tc>
          <w:tcPr>
            <w:tcW w:w="617" w:type="pct"/>
            <w:vAlign w:val="center"/>
          </w:tcPr>
          <w:p w14:paraId="2F00703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饲料</w:t>
            </w:r>
            <w:proofErr w:type="gramStart"/>
            <w:r>
              <w:rPr>
                <w:rFonts w:hint="eastAsia"/>
                <w:sz w:val="21"/>
                <w:szCs w:val="21"/>
              </w:rPr>
              <w:t>中志贺氏菌</w:t>
            </w:r>
            <w:proofErr w:type="gramEnd"/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548" w:type="pct"/>
            <w:vAlign w:val="center"/>
          </w:tcPr>
          <w:p w14:paraId="3EDD71E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志贺氏菌</w:t>
            </w:r>
          </w:p>
        </w:tc>
        <w:tc>
          <w:tcPr>
            <w:tcW w:w="564" w:type="pct"/>
            <w:vAlign w:val="center"/>
          </w:tcPr>
          <w:p w14:paraId="5066894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663" w:type="pct"/>
            <w:vAlign w:val="center"/>
          </w:tcPr>
          <w:p w14:paraId="08AE0A2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010199</w:t>
            </w:r>
          </w:p>
        </w:tc>
        <w:tc>
          <w:tcPr>
            <w:tcW w:w="461" w:type="pct"/>
            <w:vAlign w:val="center"/>
          </w:tcPr>
          <w:p w14:paraId="17C8DA2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8381.2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0F64FAE9" w14:textId="6CA4851F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B52AC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2FFA64BC" w14:textId="3FE1ADE0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516CE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33F73A9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6CDA3479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55E70562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756" w:type="pct"/>
            <w:vAlign w:val="center"/>
          </w:tcPr>
          <w:p w14:paraId="1AC670EC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314</w:t>
            </w:r>
          </w:p>
        </w:tc>
        <w:tc>
          <w:tcPr>
            <w:tcW w:w="617" w:type="pct"/>
            <w:vAlign w:val="center"/>
          </w:tcPr>
          <w:p w14:paraId="49E6CBE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饲料中沙门氏菌检测</w:t>
            </w:r>
          </w:p>
        </w:tc>
        <w:tc>
          <w:tcPr>
            <w:tcW w:w="548" w:type="pct"/>
            <w:vAlign w:val="center"/>
          </w:tcPr>
          <w:p w14:paraId="362A13C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64" w:type="pct"/>
            <w:vAlign w:val="center"/>
          </w:tcPr>
          <w:p w14:paraId="074644A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663" w:type="pct"/>
            <w:vAlign w:val="center"/>
          </w:tcPr>
          <w:p w14:paraId="2DC3FEA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010199</w:t>
            </w:r>
          </w:p>
        </w:tc>
        <w:tc>
          <w:tcPr>
            <w:tcW w:w="461" w:type="pct"/>
            <w:vAlign w:val="center"/>
          </w:tcPr>
          <w:p w14:paraId="530D138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13091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37B3DB9E" w14:textId="521622C4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09FD1C9C" w14:textId="365C080D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516CE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4E3F48D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28AA2563" w14:textId="77777777" w:rsidTr="00246922">
        <w:trPr>
          <w:trHeight w:val="783"/>
          <w:jc w:val="center"/>
        </w:trPr>
        <w:tc>
          <w:tcPr>
            <w:tcW w:w="181" w:type="pct"/>
            <w:vAlign w:val="center"/>
          </w:tcPr>
          <w:p w14:paraId="0A1BF408" w14:textId="77777777" w:rsidR="0098588A" w:rsidRDefault="0098588A" w:rsidP="0098588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756" w:type="pct"/>
            <w:vAlign w:val="center"/>
          </w:tcPr>
          <w:p w14:paraId="6D6D83F0" w14:textId="77777777" w:rsidR="0098588A" w:rsidRDefault="0098588A" w:rsidP="0098588A">
            <w:pPr>
              <w:adjustRightInd w:val="0"/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315</w:t>
            </w:r>
          </w:p>
        </w:tc>
        <w:tc>
          <w:tcPr>
            <w:tcW w:w="617" w:type="pct"/>
            <w:vAlign w:val="center"/>
          </w:tcPr>
          <w:p w14:paraId="1D6B6E6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消毒餐（饮）具中大肠菌群检测</w:t>
            </w:r>
          </w:p>
        </w:tc>
        <w:tc>
          <w:tcPr>
            <w:tcW w:w="548" w:type="pct"/>
            <w:vAlign w:val="center"/>
          </w:tcPr>
          <w:p w14:paraId="3D76FB3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大肠菌群</w:t>
            </w:r>
          </w:p>
        </w:tc>
        <w:tc>
          <w:tcPr>
            <w:tcW w:w="564" w:type="pct"/>
          </w:tcPr>
          <w:p w14:paraId="18908E1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7CA75CF8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010108</w:t>
            </w:r>
          </w:p>
        </w:tc>
        <w:tc>
          <w:tcPr>
            <w:tcW w:w="461" w:type="pct"/>
            <w:vAlign w:val="center"/>
          </w:tcPr>
          <w:p w14:paraId="3BA68FC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14934</w:t>
            </w:r>
          </w:p>
        </w:tc>
        <w:tc>
          <w:tcPr>
            <w:tcW w:w="462" w:type="pct"/>
            <w:vAlign w:val="center"/>
          </w:tcPr>
          <w:p w14:paraId="7FE69E87" w14:textId="6907BFA1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4D5CAE0F" w14:textId="37E3E1C8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516CE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778E499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6165D911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22690070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56" w:type="pct"/>
            <w:vAlign w:val="center"/>
          </w:tcPr>
          <w:p w14:paraId="31428861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17" w:type="pct"/>
            <w:vAlign w:val="center"/>
          </w:tcPr>
          <w:p w14:paraId="6076B3D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消毒餐（饮）具中沙门氏菌检测</w:t>
            </w:r>
          </w:p>
        </w:tc>
        <w:tc>
          <w:tcPr>
            <w:tcW w:w="548" w:type="pct"/>
            <w:vAlign w:val="center"/>
          </w:tcPr>
          <w:p w14:paraId="44DE780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64" w:type="pct"/>
          </w:tcPr>
          <w:p w14:paraId="25AF897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5A39B42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72C059A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010108</w:t>
            </w:r>
          </w:p>
        </w:tc>
        <w:tc>
          <w:tcPr>
            <w:tcW w:w="461" w:type="pct"/>
            <w:vAlign w:val="center"/>
          </w:tcPr>
          <w:p w14:paraId="583BA18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GB 14934 </w:t>
            </w:r>
          </w:p>
        </w:tc>
        <w:tc>
          <w:tcPr>
            <w:tcW w:w="462" w:type="pct"/>
            <w:vAlign w:val="center"/>
          </w:tcPr>
          <w:p w14:paraId="02B06D52" w14:textId="25ECE37B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455E9BE2" w14:textId="51789D1A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516CE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598F16A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4AA49957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1B45426F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56" w:type="pct"/>
            <w:vAlign w:val="center"/>
          </w:tcPr>
          <w:p w14:paraId="4B126D52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317</w:t>
            </w:r>
          </w:p>
        </w:tc>
        <w:tc>
          <w:tcPr>
            <w:tcW w:w="617" w:type="pct"/>
            <w:vAlign w:val="center"/>
          </w:tcPr>
          <w:p w14:paraId="1CF8CA3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一次性使用卫生用品中大肠菌群检测</w:t>
            </w:r>
          </w:p>
        </w:tc>
        <w:tc>
          <w:tcPr>
            <w:tcW w:w="548" w:type="pct"/>
            <w:vAlign w:val="center"/>
          </w:tcPr>
          <w:p w14:paraId="0F7186C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大肠菌群</w:t>
            </w:r>
          </w:p>
        </w:tc>
        <w:tc>
          <w:tcPr>
            <w:tcW w:w="564" w:type="pct"/>
            <w:vAlign w:val="center"/>
          </w:tcPr>
          <w:p w14:paraId="114B627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140E6773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07A35AE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011499</w:t>
            </w:r>
          </w:p>
        </w:tc>
        <w:tc>
          <w:tcPr>
            <w:tcW w:w="461" w:type="pct"/>
            <w:vAlign w:val="center"/>
          </w:tcPr>
          <w:p w14:paraId="20E4202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GB 15979 </w:t>
            </w:r>
          </w:p>
        </w:tc>
        <w:tc>
          <w:tcPr>
            <w:tcW w:w="462" w:type="pct"/>
            <w:vAlign w:val="center"/>
          </w:tcPr>
          <w:p w14:paraId="6AB11FEC" w14:textId="1F78E3BC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282298B2" w14:textId="1625C789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516CE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5248B71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742FD7F6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279B69FC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56" w:type="pct"/>
            <w:vAlign w:val="center"/>
          </w:tcPr>
          <w:p w14:paraId="103DB80D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318</w:t>
            </w:r>
          </w:p>
        </w:tc>
        <w:tc>
          <w:tcPr>
            <w:tcW w:w="617" w:type="pct"/>
            <w:vAlign w:val="center"/>
          </w:tcPr>
          <w:p w14:paraId="2ACA737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一次卫生用品中绿脓杆菌检测检测</w:t>
            </w:r>
          </w:p>
        </w:tc>
        <w:tc>
          <w:tcPr>
            <w:tcW w:w="548" w:type="pct"/>
            <w:vAlign w:val="center"/>
          </w:tcPr>
          <w:p w14:paraId="33BD2EB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绿脓杆菌</w:t>
            </w:r>
          </w:p>
        </w:tc>
        <w:tc>
          <w:tcPr>
            <w:tcW w:w="564" w:type="pct"/>
          </w:tcPr>
          <w:p w14:paraId="7BB5238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6F21BD9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7C738DA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011499</w:t>
            </w:r>
          </w:p>
        </w:tc>
        <w:tc>
          <w:tcPr>
            <w:tcW w:w="461" w:type="pct"/>
            <w:vAlign w:val="center"/>
          </w:tcPr>
          <w:p w14:paraId="780DBE8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15979</w:t>
            </w:r>
          </w:p>
        </w:tc>
        <w:tc>
          <w:tcPr>
            <w:tcW w:w="462" w:type="pct"/>
            <w:vAlign w:val="center"/>
          </w:tcPr>
          <w:p w14:paraId="4253BEFA" w14:textId="61CEBFDA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21D246A0" w14:textId="26A4235F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B516CE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1AEC3EB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156AA3EF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6A7CE982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56" w:type="pct"/>
            <w:vAlign w:val="center"/>
          </w:tcPr>
          <w:p w14:paraId="551704DB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319</w:t>
            </w:r>
          </w:p>
        </w:tc>
        <w:tc>
          <w:tcPr>
            <w:tcW w:w="617" w:type="pct"/>
            <w:vAlign w:val="center"/>
          </w:tcPr>
          <w:p w14:paraId="6F221D3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一次卫生用品中金黄色葡萄球菌检测</w:t>
            </w:r>
          </w:p>
        </w:tc>
        <w:tc>
          <w:tcPr>
            <w:tcW w:w="548" w:type="pct"/>
            <w:vAlign w:val="center"/>
          </w:tcPr>
          <w:p w14:paraId="0AC8017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金黄色葡萄球菌</w:t>
            </w:r>
          </w:p>
        </w:tc>
        <w:tc>
          <w:tcPr>
            <w:tcW w:w="564" w:type="pct"/>
          </w:tcPr>
          <w:p w14:paraId="35ED8335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73CF5294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739FFF2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011499</w:t>
            </w:r>
          </w:p>
        </w:tc>
        <w:tc>
          <w:tcPr>
            <w:tcW w:w="461" w:type="pct"/>
            <w:vAlign w:val="center"/>
          </w:tcPr>
          <w:p w14:paraId="5C0CAA6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15979</w:t>
            </w:r>
          </w:p>
        </w:tc>
        <w:tc>
          <w:tcPr>
            <w:tcW w:w="462" w:type="pct"/>
            <w:vAlign w:val="center"/>
          </w:tcPr>
          <w:p w14:paraId="6CF2EC0A" w14:textId="2DBD5B26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3E5630AC" w14:textId="070C01AC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DE3D92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0B9605D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7CF81280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371FBC5A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6" w:type="pct"/>
            <w:vAlign w:val="center"/>
          </w:tcPr>
          <w:p w14:paraId="578988D5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320</w:t>
            </w:r>
          </w:p>
        </w:tc>
        <w:tc>
          <w:tcPr>
            <w:tcW w:w="617" w:type="pct"/>
            <w:vAlign w:val="center"/>
          </w:tcPr>
          <w:p w14:paraId="52533FC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公共用品用具中大肠菌群检测</w:t>
            </w:r>
          </w:p>
        </w:tc>
        <w:tc>
          <w:tcPr>
            <w:tcW w:w="548" w:type="pct"/>
            <w:vAlign w:val="center"/>
          </w:tcPr>
          <w:p w14:paraId="5EC36EF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大肠菌群</w:t>
            </w:r>
          </w:p>
        </w:tc>
        <w:tc>
          <w:tcPr>
            <w:tcW w:w="564" w:type="pct"/>
            <w:vAlign w:val="center"/>
          </w:tcPr>
          <w:p w14:paraId="0A83FAB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04368FFC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010504</w:t>
            </w:r>
          </w:p>
        </w:tc>
        <w:tc>
          <w:tcPr>
            <w:tcW w:w="461" w:type="pct"/>
            <w:vAlign w:val="center"/>
          </w:tcPr>
          <w:p w14:paraId="3C3E64EE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18204.4</w:t>
            </w:r>
          </w:p>
        </w:tc>
        <w:tc>
          <w:tcPr>
            <w:tcW w:w="462" w:type="pct"/>
            <w:vAlign w:val="center"/>
          </w:tcPr>
          <w:p w14:paraId="40B2C2A5" w14:textId="47E77116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24E21906" w14:textId="512BF9F9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DE3D92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10E6AFE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7EABA6AC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53EABEEC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56" w:type="pct"/>
            <w:vAlign w:val="center"/>
          </w:tcPr>
          <w:p w14:paraId="6FAB387A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17" w:type="pct"/>
            <w:vAlign w:val="center"/>
          </w:tcPr>
          <w:p w14:paraId="16A28ADF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公共用品用具中金黄色葡萄球菌检测</w:t>
            </w:r>
          </w:p>
        </w:tc>
        <w:tc>
          <w:tcPr>
            <w:tcW w:w="548" w:type="pct"/>
            <w:vAlign w:val="center"/>
          </w:tcPr>
          <w:p w14:paraId="74B64BE0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金黄色葡萄球菌</w:t>
            </w:r>
          </w:p>
        </w:tc>
        <w:tc>
          <w:tcPr>
            <w:tcW w:w="564" w:type="pct"/>
            <w:vAlign w:val="center"/>
          </w:tcPr>
          <w:p w14:paraId="1089B96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其他材料的微生物检测</w:t>
            </w:r>
          </w:p>
        </w:tc>
        <w:tc>
          <w:tcPr>
            <w:tcW w:w="663" w:type="pct"/>
            <w:vAlign w:val="center"/>
          </w:tcPr>
          <w:p w14:paraId="0E9B578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010504</w:t>
            </w:r>
          </w:p>
        </w:tc>
        <w:tc>
          <w:tcPr>
            <w:tcW w:w="461" w:type="pct"/>
            <w:vAlign w:val="center"/>
          </w:tcPr>
          <w:p w14:paraId="787A849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18204.4</w:t>
            </w:r>
          </w:p>
        </w:tc>
        <w:tc>
          <w:tcPr>
            <w:tcW w:w="462" w:type="pct"/>
            <w:vAlign w:val="center"/>
          </w:tcPr>
          <w:p w14:paraId="0F3DF39F" w14:textId="7631781E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56B7CEFC" w14:textId="666209DE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DE3D92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648C8A8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</w:t>
            </w:r>
          </w:p>
        </w:tc>
      </w:tr>
      <w:tr w:rsidR="0098588A" w14:paraId="080CEE55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1A260CD2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56" w:type="pct"/>
            <w:vAlign w:val="center"/>
          </w:tcPr>
          <w:p w14:paraId="40C6A357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17" w:type="pct"/>
            <w:vAlign w:val="center"/>
          </w:tcPr>
          <w:p w14:paraId="1F750C49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食品中金黄色葡萄球菌检测</w:t>
            </w:r>
          </w:p>
        </w:tc>
        <w:tc>
          <w:tcPr>
            <w:tcW w:w="548" w:type="pct"/>
            <w:vAlign w:val="center"/>
          </w:tcPr>
          <w:p w14:paraId="6865118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金黄色葡萄球菌（定性）</w:t>
            </w:r>
          </w:p>
        </w:tc>
        <w:tc>
          <w:tcPr>
            <w:tcW w:w="564" w:type="pct"/>
            <w:vAlign w:val="center"/>
          </w:tcPr>
          <w:p w14:paraId="085E4D0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24BE9981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461" w:type="pct"/>
            <w:vAlign w:val="center"/>
          </w:tcPr>
          <w:p w14:paraId="3F13C307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4789.10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742DC339" w14:textId="64AC4711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1AA76030" w14:textId="51621C82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DE3D92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2221DC4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  <w:tr w:rsidR="0098588A" w14:paraId="402465A7" w14:textId="77777777" w:rsidTr="00246922">
        <w:trPr>
          <w:trHeight w:val="846"/>
          <w:jc w:val="center"/>
        </w:trPr>
        <w:tc>
          <w:tcPr>
            <w:tcW w:w="181" w:type="pct"/>
            <w:vAlign w:val="center"/>
          </w:tcPr>
          <w:p w14:paraId="731FF87C" w14:textId="77777777" w:rsidR="0098588A" w:rsidRDefault="0098588A" w:rsidP="0098588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56" w:type="pct"/>
            <w:vAlign w:val="center"/>
          </w:tcPr>
          <w:p w14:paraId="2C8CA36F" w14:textId="77777777" w:rsidR="0098588A" w:rsidRDefault="0098588A" w:rsidP="0098588A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STRC-MA-J-202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17" w:type="pct"/>
            <w:vAlign w:val="center"/>
          </w:tcPr>
          <w:p w14:paraId="2A66B2DD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食品中沙门氏菌检测</w:t>
            </w:r>
          </w:p>
        </w:tc>
        <w:tc>
          <w:tcPr>
            <w:tcW w:w="548" w:type="pct"/>
            <w:vAlign w:val="center"/>
          </w:tcPr>
          <w:p w14:paraId="40E8A47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沙门氏菌</w:t>
            </w:r>
          </w:p>
        </w:tc>
        <w:tc>
          <w:tcPr>
            <w:tcW w:w="564" w:type="pct"/>
          </w:tcPr>
          <w:p w14:paraId="37F9934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7C944A9B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食品（微生物）</w:t>
            </w:r>
          </w:p>
        </w:tc>
        <w:tc>
          <w:tcPr>
            <w:tcW w:w="663" w:type="pct"/>
            <w:vAlign w:val="center"/>
          </w:tcPr>
          <w:p w14:paraId="5FFF1C82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010102</w:t>
            </w:r>
          </w:p>
        </w:tc>
        <w:tc>
          <w:tcPr>
            <w:tcW w:w="461" w:type="pct"/>
            <w:vAlign w:val="center"/>
          </w:tcPr>
          <w:p w14:paraId="58F59F56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 4789.4</w:t>
            </w:r>
            <w:r>
              <w:rPr>
                <w:rFonts w:hint="eastAsia"/>
                <w:sz w:val="21"/>
                <w:szCs w:val="21"/>
              </w:rPr>
              <w:t>或等效培养法</w:t>
            </w:r>
          </w:p>
        </w:tc>
        <w:tc>
          <w:tcPr>
            <w:tcW w:w="462" w:type="pct"/>
            <w:vAlign w:val="center"/>
          </w:tcPr>
          <w:p w14:paraId="61EE8699" w14:textId="72D35A6F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C10623">
              <w:rPr>
                <w:sz w:val="21"/>
                <w:szCs w:val="21"/>
              </w:rPr>
              <w:t>2023/2</w:t>
            </w:r>
          </w:p>
        </w:tc>
        <w:tc>
          <w:tcPr>
            <w:tcW w:w="410" w:type="pct"/>
            <w:vAlign w:val="center"/>
          </w:tcPr>
          <w:p w14:paraId="16AE8C0D" w14:textId="7BCCB316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 w:rsidRPr="00DE3D92">
              <w:rPr>
                <w:color w:val="000000" w:themeColor="text1"/>
                <w:sz w:val="21"/>
                <w:szCs w:val="21"/>
              </w:rPr>
              <w:t>2023/11</w:t>
            </w:r>
          </w:p>
        </w:tc>
        <w:tc>
          <w:tcPr>
            <w:tcW w:w="338" w:type="pct"/>
            <w:vAlign w:val="center"/>
          </w:tcPr>
          <w:p w14:paraId="413F9ADA" w14:textId="77777777" w:rsidR="0098588A" w:rsidRDefault="0098588A" w:rsidP="0098588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</w:t>
            </w:r>
          </w:p>
        </w:tc>
      </w:tr>
    </w:tbl>
    <w:p w14:paraId="4F5C83F2" w14:textId="77777777" w:rsidR="00384273" w:rsidRDefault="00384273">
      <w:pPr>
        <w:widowControl/>
        <w:spacing w:beforeLines="100" w:before="435" w:afterLines="50" w:after="217"/>
        <w:jc w:val="left"/>
        <w:rPr>
          <w:b/>
          <w:sz w:val="28"/>
          <w:szCs w:val="28"/>
        </w:rPr>
      </w:pPr>
    </w:p>
    <w:sectPr w:rsidR="00384273">
      <w:footerReference w:type="default" r:id="rId6"/>
      <w:pgSz w:w="16838" w:h="11906" w:orient="landscape"/>
      <w:pgMar w:top="993" w:right="1440" w:bottom="709" w:left="1440" w:header="851" w:footer="10" w:gutter="0"/>
      <w:pgNumType w:start="1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8374" w14:textId="77777777" w:rsidR="00E56708" w:rsidRDefault="00E56708">
      <w:r>
        <w:separator/>
      </w:r>
    </w:p>
  </w:endnote>
  <w:endnote w:type="continuationSeparator" w:id="0">
    <w:p w14:paraId="7091CB7A" w14:textId="77777777" w:rsidR="00E56708" w:rsidRDefault="00E5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087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E50F3D" w14:textId="78AF9E69" w:rsidR="0098588A" w:rsidRDefault="0098588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130C9" w14:textId="77777777" w:rsidR="00384273" w:rsidRDefault="003842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EDF1" w14:textId="77777777" w:rsidR="00E56708" w:rsidRDefault="00E56708">
      <w:r>
        <w:separator/>
      </w:r>
    </w:p>
  </w:footnote>
  <w:footnote w:type="continuationSeparator" w:id="0">
    <w:p w14:paraId="23E91009" w14:textId="77777777" w:rsidR="00E56708" w:rsidRDefault="00E5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RmZTk2YmVhMWZhZDI1ZGRlM2IxYjNjYjY1YzI4ZjEifQ=="/>
    <w:docVar w:name="KSO_WPS_MARK_KEY" w:val="61b50fb2-3ce4-4db8-acc4-20f1a4cc5a64"/>
  </w:docVars>
  <w:rsids>
    <w:rsidRoot w:val="00BA5A3E"/>
    <w:rsid w:val="000104AF"/>
    <w:rsid w:val="00013D6E"/>
    <w:rsid w:val="00026918"/>
    <w:rsid w:val="0003421F"/>
    <w:rsid w:val="0004606C"/>
    <w:rsid w:val="00047309"/>
    <w:rsid w:val="00051DF4"/>
    <w:rsid w:val="00061573"/>
    <w:rsid w:val="00063B7C"/>
    <w:rsid w:val="0008060C"/>
    <w:rsid w:val="00083409"/>
    <w:rsid w:val="00083A5C"/>
    <w:rsid w:val="00086F40"/>
    <w:rsid w:val="00094952"/>
    <w:rsid w:val="000A269A"/>
    <w:rsid w:val="000A6A34"/>
    <w:rsid w:val="000D25C1"/>
    <w:rsid w:val="000F125F"/>
    <w:rsid w:val="000F76C7"/>
    <w:rsid w:val="001023E9"/>
    <w:rsid w:val="001039C1"/>
    <w:rsid w:val="001062D7"/>
    <w:rsid w:val="001150AC"/>
    <w:rsid w:val="00133FBF"/>
    <w:rsid w:val="001641D3"/>
    <w:rsid w:val="001700CA"/>
    <w:rsid w:val="00192ABB"/>
    <w:rsid w:val="001945F1"/>
    <w:rsid w:val="001A0146"/>
    <w:rsid w:val="001A124C"/>
    <w:rsid w:val="001B20D1"/>
    <w:rsid w:val="001B334D"/>
    <w:rsid w:val="001B6ADD"/>
    <w:rsid w:val="001B7101"/>
    <w:rsid w:val="001B71AE"/>
    <w:rsid w:val="001C2ABF"/>
    <w:rsid w:val="001F4A34"/>
    <w:rsid w:val="0021780C"/>
    <w:rsid w:val="002265AC"/>
    <w:rsid w:val="002366C5"/>
    <w:rsid w:val="00246922"/>
    <w:rsid w:val="00246B87"/>
    <w:rsid w:val="00263EE8"/>
    <w:rsid w:val="002A3D93"/>
    <w:rsid w:val="002A4C6B"/>
    <w:rsid w:val="002C5A69"/>
    <w:rsid w:val="002D3864"/>
    <w:rsid w:val="002F2CFB"/>
    <w:rsid w:val="00305FDE"/>
    <w:rsid w:val="00324487"/>
    <w:rsid w:val="00327FD6"/>
    <w:rsid w:val="00346500"/>
    <w:rsid w:val="00364137"/>
    <w:rsid w:val="00384273"/>
    <w:rsid w:val="0039533F"/>
    <w:rsid w:val="003A1C9C"/>
    <w:rsid w:val="003C6EFA"/>
    <w:rsid w:val="003C7574"/>
    <w:rsid w:val="003E0035"/>
    <w:rsid w:val="003F5C67"/>
    <w:rsid w:val="00403E45"/>
    <w:rsid w:val="004130A9"/>
    <w:rsid w:val="004173A1"/>
    <w:rsid w:val="00430E0A"/>
    <w:rsid w:val="00441793"/>
    <w:rsid w:val="00443463"/>
    <w:rsid w:val="00490F6A"/>
    <w:rsid w:val="00511ACB"/>
    <w:rsid w:val="00547DAE"/>
    <w:rsid w:val="00571B1B"/>
    <w:rsid w:val="00575738"/>
    <w:rsid w:val="005B407B"/>
    <w:rsid w:val="005D0043"/>
    <w:rsid w:val="005D5371"/>
    <w:rsid w:val="005D5423"/>
    <w:rsid w:val="005F1774"/>
    <w:rsid w:val="005F647A"/>
    <w:rsid w:val="00604DFC"/>
    <w:rsid w:val="006058F4"/>
    <w:rsid w:val="006223FF"/>
    <w:rsid w:val="006237AF"/>
    <w:rsid w:val="00626F13"/>
    <w:rsid w:val="006414C9"/>
    <w:rsid w:val="00663197"/>
    <w:rsid w:val="006A465A"/>
    <w:rsid w:val="006A52AB"/>
    <w:rsid w:val="006D26F8"/>
    <w:rsid w:val="006E1E09"/>
    <w:rsid w:val="006E719B"/>
    <w:rsid w:val="006F3DE6"/>
    <w:rsid w:val="006F6435"/>
    <w:rsid w:val="00741BFA"/>
    <w:rsid w:val="00742BC8"/>
    <w:rsid w:val="00743206"/>
    <w:rsid w:val="00762797"/>
    <w:rsid w:val="00762B42"/>
    <w:rsid w:val="00782973"/>
    <w:rsid w:val="00785B02"/>
    <w:rsid w:val="007B6FEC"/>
    <w:rsid w:val="008246A8"/>
    <w:rsid w:val="0084026D"/>
    <w:rsid w:val="00872D71"/>
    <w:rsid w:val="0087372F"/>
    <w:rsid w:val="0087602B"/>
    <w:rsid w:val="008C3DD6"/>
    <w:rsid w:val="00907AAD"/>
    <w:rsid w:val="00933EDD"/>
    <w:rsid w:val="00934823"/>
    <w:rsid w:val="00951FC3"/>
    <w:rsid w:val="00983E12"/>
    <w:rsid w:val="0098588A"/>
    <w:rsid w:val="009B5721"/>
    <w:rsid w:val="009C6601"/>
    <w:rsid w:val="009D306F"/>
    <w:rsid w:val="009E22DA"/>
    <w:rsid w:val="009F72BC"/>
    <w:rsid w:val="00A03C46"/>
    <w:rsid w:val="00A07778"/>
    <w:rsid w:val="00A12EFE"/>
    <w:rsid w:val="00A1362D"/>
    <w:rsid w:val="00A22E5D"/>
    <w:rsid w:val="00A7402C"/>
    <w:rsid w:val="00A75507"/>
    <w:rsid w:val="00A905CB"/>
    <w:rsid w:val="00A91334"/>
    <w:rsid w:val="00A97B23"/>
    <w:rsid w:val="00AA4F1F"/>
    <w:rsid w:val="00AA5260"/>
    <w:rsid w:val="00AB43EC"/>
    <w:rsid w:val="00AC6728"/>
    <w:rsid w:val="00AD2D61"/>
    <w:rsid w:val="00AF49F7"/>
    <w:rsid w:val="00B129CC"/>
    <w:rsid w:val="00B3587B"/>
    <w:rsid w:val="00B47E09"/>
    <w:rsid w:val="00B50EDB"/>
    <w:rsid w:val="00B635B4"/>
    <w:rsid w:val="00B97679"/>
    <w:rsid w:val="00BA5A3E"/>
    <w:rsid w:val="00BA6491"/>
    <w:rsid w:val="00BA7157"/>
    <w:rsid w:val="00BC3A5A"/>
    <w:rsid w:val="00BC5C17"/>
    <w:rsid w:val="00BE509E"/>
    <w:rsid w:val="00C31819"/>
    <w:rsid w:val="00C32C5E"/>
    <w:rsid w:val="00C3743E"/>
    <w:rsid w:val="00C44DC3"/>
    <w:rsid w:val="00C6585A"/>
    <w:rsid w:val="00C733FA"/>
    <w:rsid w:val="00C8130A"/>
    <w:rsid w:val="00C82190"/>
    <w:rsid w:val="00C91770"/>
    <w:rsid w:val="00C93DDD"/>
    <w:rsid w:val="00CA62C5"/>
    <w:rsid w:val="00CB7E83"/>
    <w:rsid w:val="00CC56C1"/>
    <w:rsid w:val="00CD03C8"/>
    <w:rsid w:val="00CE1E8A"/>
    <w:rsid w:val="00CE798C"/>
    <w:rsid w:val="00D33687"/>
    <w:rsid w:val="00D420BA"/>
    <w:rsid w:val="00D42FF3"/>
    <w:rsid w:val="00D71EDD"/>
    <w:rsid w:val="00DB009E"/>
    <w:rsid w:val="00DB0F02"/>
    <w:rsid w:val="00DE031D"/>
    <w:rsid w:val="00DE5DB4"/>
    <w:rsid w:val="00DF0BEB"/>
    <w:rsid w:val="00DF155A"/>
    <w:rsid w:val="00E166A5"/>
    <w:rsid w:val="00E3517B"/>
    <w:rsid w:val="00E51689"/>
    <w:rsid w:val="00E5240F"/>
    <w:rsid w:val="00E56708"/>
    <w:rsid w:val="00E66141"/>
    <w:rsid w:val="00E90F31"/>
    <w:rsid w:val="00E938E8"/>
    <w:rsid w:val="00E9441B"/>
    <w:rsid w:val="00ED1522"/>
    <w:rsid w:val="00EE03FC"/>
    <w:rsid w:val="00EF05A6"/>
    <w:rsid w:val="00EF4C4A"/>
    <w:rsid w:val="00F02A68"/>
    <w:rsid w:val="00F179C9"/>
    <w:rsid w:val="00F34EDB"/>
    <w:rsid w:val="00F42702"/>
    <w:rsid w:val="00F578AC"/>
    <w:rsid w:val="00F63E7B"/>
    <w:rsid w:val="00F7737D"/>
    <w:rsid w:val="00F97737"/>
    <w:rsid w:val="00FB6024"/>
    <w:rsid w:val="00FB6404"/>
    <w:rsid w:val="00FC64AB"/>
    <w:rsid w:val="00FD127C"/>
    <w:rsid w:val="00FE1028"/>
    <w:rsid w:val="00FF1C09"/>
    <w:rsid w:val="00FF6CFC"/>
    <w:rsid w:val="00FF7D6D"/>
    <w:rsid w:val="029D147F"/>
    <w:rsid w:val="066A7A79"/>
    <w:rsid w:val="07A1396F"/>
    <w:rsid w:val="089D5EE4"/>
    <w:rsid w:val="0D430274"/>
    <w:rsid w:val="121D1E44"/>
    <w:rsid w:val="12D7661E"/>
    <w:rsid w:val="12DE15D3"/>
    <w:rsid w:val="1B5E7755"/>
    <w:rsid w:val="1E6C2189"/>
    <w:rsid w:val="1EE73F05"/>
    <w:rsid w:val="25606390"/>
    <w:rsid w:val="260D5FFF"/>
    <w:rsid w:val="28BD34E7"/>
    <w:rsid w:val="2D7A17F2"/>
    <w:rsid w:val="2FC11C09"/>
    <w:rsid w:val="31BC4D7D"/>
    <w:rsid w:val="33291F9F"/>
    <w:rsid w:val="342C7F98"/>
    <w:rsid w:val="34C226AB"/>
    <w:rsid w:val="352572C4"/>
    <w:rsid w:val="36156A40"/>
    <w:rsid w:val="368C0333"/>
    <w:rsid w:val="376932B2"/>
    <w:rsid w:val="3825542A"/>
    <w:rsid w:val="3848736B"/>
    <w:rsid w:val="39F23A32"/>
    <w:rsid w:val="3B4A33FA"/>
    <w:rsid w:val="3D191EF9"/>
    <w:rsid w:val="3EAD7F28"/>
    <w:rsid w:val="3FAA26B9"/>
    <w:rsid w:val="40B557B9"/>
    <w:rsid w:val="41880AE3"/>
    <w:rsid w:val="44F3065E"/>
    <w:rsid w:val="48F855A9"/>
    <w:rsid w:val="503264DF"/>
    <w:rsid w:val="507C1E50"/>
    <w:rsid w:val="519F7BA4"/>
    <w:rsid w:val="52947511"/>
    <w:rsid w:val="56BE0ACC"/>
    <w:rsid w:val="56F97D56"/>
    <w:rsid w:val="5B10566E"/>
    <w:rsid w:val="5BE70AC5"/>
    <w:rsid w:val="5C8A1451"/>
    <w:rsid w:val="5D2D69AC"/>
    <w:rsid w:val="5E1611EE"/>
    <w:rsid w:val="607B5C80"/>
    <w:rsid w:val="61EA6C19"/>
    <w:rsid w:val="659550EE"/>
    <w:rsid w:val="66811B16"/>
    <w:rsid w:val="673866FF"/>
    <w:rsid w:val="6A220F1A"/>
    <w:rsid w:val="6A7F011B"/>
    <w:rsid w:val="6D592EA5"/>
    <w:rsid w:val="6F4D4C8B"/>
    <w:rsid w:val="6FC95C0F"/>
    <w:rsid w:val="7161057A"/>
    <w:rsid w:val="722515A8"/>
    <w:rsid w:val="72BA43E6"/>
    <w:rsid w:val="72CC4119"/>
    <w:rsid w:val="72F71196"/>
    <w:rsid w:val="77246333"/>
    <w:rsid w:val="792C3B64"/>
    <w:rsid w:val="7ABB6F4D"/>
    <w:rsid w:val="7BEB1AB4"/>
    <w:rsid w:val="7C562375"/>
    <w:rsid w:val="7CA103C5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ED2CCC"/>
  <w15:docId w15:val="{F90AE01C-F88A-4935-B784-4CDA2A2B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methodfont1">
    <w:name w:val="method_font1"/>
    <w:basedOn w:val="a0"/>
    <w:uiPriority w:val="99"/>
    <w:qFormat/>
    <w:rPr>
      <w:rFonts w:cs="Times New Roman"/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qFormat/>
    <w:rPr>
      <w:rFonts w:cs="Times New Roman"/>
      <w:color w:val="605E5C"/>
      <w:shd w:val="clear" w:color="auto" w:fill="E1DFDD"/>
    </w:rPr>
  </w:style>
  <w:style w:type="paragraph" w:customStyle="1" w:styleId="aa">
    <w:name w:val="样式"/>
    <w:basedOn w:val="a"/>
    <w:next w:val="ab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巍 刘</dc:creator>
  <cp:lastModifiedBy>刘 巍</cp:lastModifiedBy>
  <cp:revision>2</cp:revision>
  <cp:lastPrinted>2020-12-21T07:28:00Z</cp:lastPrinted>
  <dcterms:created xsi:type="dcterms:W3CDTF">2023-01-04T02:12:00Z</dcterms:created>
  <dcterms:modified xsi:type="dcterms:W3CDTF">2023-01-04T02:12:00Z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0D46529E971147908F82619C3B6F2B0B</vt:lpwstr>
  </property>
</Properties>
</file>